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12F53" w14:textId="77777777" w:rsidR="00C01D50" w:rsidRPr="00B36CD3" w:rsidRDefault="00B36CD3" w:rsidP="00B36CD3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color w:val="5F932A"/>
          <w:sz w:val="32"/>
          <w:szCs w:val="32"/>
          <w:lang w:val="en-US"/>
        </w:rPr>
      </w:pPr>
      <w:r w:rsidRPr="00B36CD3">
        <w:rPr>
          <w:rFonts w:ascii="Arial" w:hAnsi="Arial" w:cs="Arial"/>
          <w:b/>
          <w:color w:val="5F932A"/>
          <w:sz w:val="32"/>
          <w:szCs w:val="32"/>
          <w:lang w:val="en-US"/>
        </w:rPr>
        <w:t>Тренинг «</w:t>
      </w:r>
      <w:proofErr w:type="spellStart"/>
      <w:r w:rsidRPr="00B36CD3">
        <w:rPr>
          <w:rFonts w:ascii="Arial" w:hAnsi="Arial" w:cs="Arial"/>
          <w:b/>
          <w:color w:val="5F932A"/>
          <w:sz w:val="32"/>
          <w:szCs w:val="32"/>
          <w:lang w:val="en-US"/>
        </w:rPr>
        <w:t>Эмоциональный</w:t>
      </w:r>
      <w:proofErr w:type="spellEnd"/>
      <w:r w:rsidRPr="00B36CD3">
        <w:rPr>
          <w:rFonts w:ascii="Arial" w:hAnsi="Arial" w:cs="Arial"/>
          <w:b/>
          <w:color w:val="5F932A"/>
          <w:sz w:val="32"/>
          <w:szCs w:val="32"/>
          <w:lang w:val="en-US"/>
        </w:rPr>
        <w:t xml:space="preserve"> </w:t>
      </w:r>
      <w:proofErr w:type="spellStart"/>
      <w:r w:rsidRPr="00B36CD3">
        <w:rPr>
          <w:rFonts w:ascii="Arial" w:hAnsi="Arial" w:cs="Arial"/>
          <w:b/>
          <w:color w:val="5F932A"/>
          <w:sz w:val="32"/>
          <w:szCs w:val="32"/>
          <w:lang w:val="en-US"/>
        </w:rPr>
        <w:t>интеллект</w:t>
      </w:r>
      <w:proofErr w:type="spellEnd"/>
      <w:r w:rsidRPr="00B36CD3">
        <w:rPr>
          <w:rFonts w:ascii="Arial" w:hAnsi="Arial" w:cs="Arial"/>
          <w:b/>
          <w:color w:val="5F932A"/>
          <w:sz w:val="32"/>
          <w:szCs w:val="32"/>
          <w:lang w:val="en-US"/>
        </w:rPr>
        <w:t>»</w:t>
      </w:r>
    </w:p>
    <w:p w14:paraId="0E713A9A" w14:textId="005F5CFF" w:rsidR="00B36CD3" w:rsidRPr="0046492A" w:rsidRDefault="00BA385F" w:rsidP="00B36CD3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>
        <w:rPr>
          <w:rFonts w:ascii="Arial" w:hAnsi="Arial" w:cs="Arial"/>
          <w:b/>
          <w:sz w:val="28"/>
          <w:szCs w:val="28"/>
          <w:lang w:val="en-US"/>
        </w:rPr>
        <w:t>Тема</w:t>
      </w:r>
      <w:proofErr w:type="spellEnd"/>
      <w:r w:rsidR="0046492A" w:rsidRPr="0046492A">
        <w:rPr>
          <w:rFonts w:ascii="Arial" w:hAnsi="Arial" w:cs="Arial"/>
          <w:b/>
          <w:sz w:val="28"/>
          <w:szCs w:val="28"/>
          <w:lang w:val="en-US"/>
        </w:rPr>
        <w:t xml:space="preserve"> 1.  </w:t>
      </w:r>
      <w:proofErr w:type="spellStart"/>
      <w:r w:rsidR="0046492A" w:rsidRPr="0046492A">
        <w:rPr>
          <w:rFonts w:ascii="Arial" w:hAnsi="Arial" w:cs="Arial"/>
          <w:b/>
          <w:sz w:val="28"/>
          <w:szCs w:val="28"/>
          <w:lang w:val="en-US"/>
        </w:rPr>
        <w:t>Введение</w:t>
      </w:r>
      <w:proofErr w:type="spellEnd"/>
      <w:r w:rsidR="0046492A" w:rsidRPr="0046492A">
        <w:rPr>
          <w:rFonts w:ascii="Arial" w:hAnsi="Arial" w:cs="Arial"/>
          <w:b/>
          <w:sz w:val="28"/>
          <w:szCs w:val="28"/>
          <w:lang w:val="en-US"/>
        </w:rPr>
        <w:t xml:space="preserve"> в </w:t>
      </w:r>
      <w:proofErr w:type="spellStart"/>
      <w:r w:rsidR="0046492A" w:rsidRPr="0046492A">
        <w:rPr>
          <w:rFonts w:ascii="Arial" w:hAnsi="Arial" w:cs="Arial"/>
          <w:b/>
          <w:sz w:val="28"/>
          <w:szCs w:val="28"/>
          <w:lang w:val="en-US"/>
        </w:rPr>
        <w:t>тему</w:t>
      </w:r>
      <w:proofErr w:type="spellEnd"/>
      <w:r w:rsidR="0046492A" w:rsidRPr="0046492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6492A" w:rsidRPr="0046492A">
        <w:rPr>
          <w:rFonts w:ascii="Arial" w:hAnsi="Arial" w:cs="Arial"/>
          <w:b/>
          <w:sz w:val="28"/>
          <w:szCs w:val="28"/>
          <w:lang w:val="en-US"/>
        </w:rPr>
        <w:t>эмоционального</w:t>
      </w:r>
      <w:proofErr w:type="spellEnd"/>
      <w:r w:rsidR="0046492A" w:rsidRPr="0046492A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46492A" w:rsidRPr="0046492A">
        <w:rPr>
          <w:rFonts w:ascii="Arial" w:hAnsi="Arial" w:cs="Arial"/>
          <w:b/>
          <w:sz w:val="28"/>
          <w:szCs w:val="28"/>
          <w:lang w:val="en-US"/>
        </w:rPr>
        <w:t>интеллекта</w:t>
      </w:r>
      <w:proofErr w:type="spellEnd"/>
    </w:p>
    <w:p w14:paraId="28E1E94F" w14:textId="77777777" w:rsidR="0046492A" w:rsidRDefault="0046492A" w:rsidP="00B36CD3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DC03A7C" w14:textId="77777777" w:rsidR="00C01D50" w:rsidRPr="00B36CD3" w:rsidRDefault="00B36CD3" w:rsidP="0027450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Компоненты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эмоционального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интеллекта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по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 п.</w:t>
      </w:r>
      <w:r w:rsidR="00C01D50" w:rsidRPr="00B36CD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Сэловею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дж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>.</w:t>
      </w:r>
      <w:r w:rsidR="00C01D50" w:rsidRPr="00B36CD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Мэйеру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, д. </w:t>
      </w:r>
      <w:proofErr w:type="spellStart"/>
      <w:r w:rsidRPr="00B36CD3">
        <w:rPr>
          <w:rFonts w:ascii="Arial" w:hAnsi="Arial" w:cs="Arial"/>
          <w:sz w:val="28"/>
          <w:szCs w:val="28"/>
          <w:lang w:val="en-US"/>
        </w:rPr>
        <w:t>Карузо</w:t>
      </w:r>
      <w:proofErr w:type="spellEnd"/>
      <w:r w:rsidRPr="00B36CD3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5290AF7E" w14:textId="77777777" w:rsidR="009834F0" w:rsidRDefault="009834F0" w:rsidP="0027450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Научная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концепция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эмоционального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интеллекта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в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рамках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модели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9834F0">
        <w:rPr>
          <w:rFonts w:ascii="Arial" w:hAnsi="Arial" w:cs="Arial"/>
          <w:sz w:val="28"/>
          <w:szCs w:val="28"/>
          <w:lang w:val="en-US"/>
        </w:rPr>
        <w:t>способнос</w:t>
      </w:r>
      <w:bookmarkStart w:id="0" w:name="_GoBack"/>
      <w:bookmarkEnd w:id="0"/>
      <w:r w:rsidRPr="009834F0">
        <w:rPr>
          <w:rFonts w:ascii="Arial" w:hAnsi="Arial" w:cs="Arial"/>
          <w:sz w:val="28"/>
          <w:szCs w:val="28"/>
          <w:lang w:val="en-US"/>
        </w:rPr>
        <w:t>теи</w:t>
      </w:r>
      <w:proofErr w:type="spellEnd"/>
      <w:r w:rsidRPr="009834F0">
        <w:rPr>
          <w:rFonts w:ascii="Arial" w:hAnsi="Arial" w:cs="Arial"/>
          <w:sz w:val="28"/>
          <w:szCs w:val="28"/>
          <w:lang w:val="en-US"/>
        </w:rPr>
        <w:t xml:space="preserve">̆ </w:t>
      </w:r>
    </w:p>
    <w:p w14:paraId="13A945C6" w14:textId="7D49B9BC" w:rsidR="00274501" w:rsidRDefault="00BA385F" w:rsidP="00274501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Анализ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понимание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эмоции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̆: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причины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и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следствия</w:t>
      </w:r>
      <w:proofErr w:type="spellEnd"/>
    </w:p>
    <w:p w14:paraId="5FE67DF7" w14:textId="66ADAA85" w:rsidR="00274501" w:rsidRPr="00BA385F" w:rsidRDefault="00BA385F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Использование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эмоции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̆ в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решении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задач</w:t>
      </w:r>
      <w:proofErr w:type="spellEnd"/>
    </w:p>
    <w:p w14:paraId="4EFA07A0" w14:textId="77777777" w:rsidR="0035479B" w:rsidRPr="00BA385F" w:rsidRDefault="0035479B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</w:p>
    <w:p w14:paraId="69035D3D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2. Эмоциональный интеллект в управлении коллективом</w:t>
      </w:r>
    </w:p>
    <w:p w14:paraId="411CDE6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эмоции влияют на трудовое поведение</w:t>
      </w:r>
    </w:p>
    <w:p w14:paraId="0B8BF453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Вовлечение в процесс командной работы через ЭИ каждого в отдельности.</w:t>
      </w:r>
    </w:p>
    <w:p w14:paraId="1328D9C4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ускорить принятие эффективного командного решения.</w:t>
      </w:r>
    </w:p>
    <w:p w14:paraId="2136DDD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распознать эмоциональное состояние сотрудников и изменять его в зависимости от задач.</w:t>
      </w:r>
    </w:p>
    <w:p w14:paraId="50EA40D3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Алгоритм распознавания, анализ причин и техники управления эмоциями.</w:t>
      </w:r>
    </w:p>
    <w:p w14:paraId="45C5BAD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Что подвигает руководителя на «дела»</w:t>
      </w:r>
    </w:p>
    <w:p w14:paraId="4D9CA77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Позитивная и негативная мотивация в достижении результата</w:t>
      </w:r>
    </w:p>
    <w:p w14:paraId="0DD0406B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Прохождение теста на Эмоциональную компетентность (EQ)</w:t>
      </w:r>
    </w:p>
    <w:p w14:paraId="0943FC5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 </w:t>
      </w:r>
    </w:p>
    <w:p w14:paraId="1034B402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3. Ресурсная сила эмоций и их влияние на окружающих</w:t>
      </w:r>
    </w:p>
    <w:p w14:paraId="50EA63C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Самопознание или собственные ключи эмоций</w:t>
      </w:r>
    </w:p>
    <w:p w14:paraId="4B01B15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вызвать у себя ресурсное эмоциональное состояние.</w:t>
      </w:r>
    </w:p>
    <w:p w14:paraId="1AFD225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как энергия</w:t>
      </w:r>
    </w:p>
    <w:p w14:paraId="7C1BEF65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Виды эмоций и их эффекты</w:t>
      </w:r>
    </w:p>
    <w:p w14:paraId="56BBFCF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Что дает энергию собственно работе</w:t>
      </w:r>
    </w:p>
    <w:p w14:paraId="04E357C9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как информация</w:t>
      </w:r>
    </w:p>
    <w:p w14:paraId="20AB7045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как ценность</w:t>
      </w:r>
    </w:p>
    <w:p w14:paraId="6BFECE05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Слагаемые позитивного организационного настроения</w:t>
      </w:r>
    </w:p>
    <w:p w14:paraId="2932968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Объем радости жизни человека</w:t>
      </w:r>
    </w:p>
    <w:p w14:paraId="14C62EB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Шкала тонов жизни человека</w:t>
      </w:r>
    </w:p>
    <w:p w14:paraId="11FBACC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Язык эмоций – изучаем и практикуем</w:t>
      </w:r>
    </w:p>
    <w:p w14:paraId="7F2016E5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Управление эмоциями с клиентами</w:t>
      </w:r>
    </w:p>
    <w:p w14:paraId="0D1B4FC6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Клиентоориентированность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и эмоциональный интеллект</w:t>
      </w:r>
    </w:p>
    <w:p w14:paraId="6BD006B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Анализ поведения менеджера в работе с разными типами клиентов с точки зрения эмоционального интеллекта</w:t>
      </w:r>
    </w:p>
    <w:p w14:paraId="269E85A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lastRenderedPageBreak/>
        <w:t>Управление отношениями с клиентами</w:t>
      </w:r>
    </w:p>
    <w:p w14:paraId="2A7941B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Достижение результата. Тактики взаимодействия.</w:t>
      </w:r>
    </w:p>
    <w:p w14:paraId="08DBB7BF" w14:textId="77777777" w:rsidR="00E078FC" w:rsidRPr="00E078FC" w:rsidRDefault="00E078FC" w:rsidP="00E078FC">
      <w:pPr>
        <w:shd w:val="clear" w:color="auto" w:fill="FFFFFF"/>
        <w:spacing w:after="225"/>
        <w:textAlignment w:val="baseline"/>
        <w:rPr>
          <w:rFonts w:ascii="Helvetica" w:hAnsi="Helvetica" w:cs="Times New Roman"/>
          <w:color w:val="1B191B"/>
          <w:sz w:val="21"/>
          <w:szCs w:val="21"/>
        </w:rPr>
      </w:pPr>
      <w:r w:rsidRPr="00E078FC">
        <w:rPr>
          <w:rFonts w:ascii="Helvetica" w:hAnsi="Helvetica" w:cs="Times New Roman"/>
          <w:color w:val="1B191B"/>
          <w:sz w:val="21"/>
          <w:szCs w:val="21"/>
        </w:rPr>
        <w:t> </w:t>
      </w:r>
    </w:p>
    <w:p w14:paraId="7024C3D2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4.  ЭИ как инструмент для решения сложных ситуаций в бизнес-среде</w:t>
      </w:r>
    </w:p>
    <w:p w14:paraId="4D793A49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Классификация эмоций в соответствии с влиянием на эффективность деятельности.</w:t>
      </w:r>
    </w:p>
    <w:p w14:paraId="3EBDEB0B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положительно влияющие на эффективность деятельности</w:t>
      </w:r>
    </w:p>
    <w:p w14:paraId="16EEEDC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отрицательно влияющие на эффективность деятельности</w:t>
      </w:r>
    </w:p>
    <w:p w14:paraId="67238FA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Эмоции с реверсивным движением</w:t>
      </w:r>
    </w:p>
    <w:p w14:paraId="5A4BD123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Способы подключения конструктивных эмоций для получения нужных результатов.</w:t>
      </w:r>
    </w:p>
    <w:p w14:paraId="29A31E22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Эмоциональный термометр</w:t>
      </w:r>
    </w:p>
    <w:p w14:paraId="71C7BFD6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распознать свое эмоциональное состояние и изменить его в зависимости от задач</w:t>
      </w:r>
    </w:p>
    <w:p w14:paraId="17176B82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Преобразование собственных эмоций и ресурсы для достижения целей</w:t>
      </w:r>
    </w:p>
    <w:p w14:paraId="788409F4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Как грамотно использовать энергию «негативных» эмоций</w:t>
      </w:r>
    </w:p>
    <w:p w14:paraId="7C7ECA8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Агрессия – «управление гневом» через правильное определение и трансляцию эмоций</w:t>
      </w:r>
    </w:p>
    <w:p w14:paraId="272C84A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 </w:t>
      </w:r>
    </w:p>
    <w:p w14:paraId="71EA760D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5.  Понятие и структура «эмоционального интеллекта»</w:t>
      </w:r>
    </w:p>
    <w:p w14:paraId="4ABFBA12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 xml:space="preserve">Структура эмоционального интеллекта по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П.Сэловей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Д.Карузо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>. Назовите четыре аспекта эмоционального интеллекта.</w:t>
      </w:r>
    </w:p>
    <w:p w14:paraId="38522D5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Знаю ли я собственные чувства?</w:t>
      </w:r>
    </w:p>
    <w:p w14:paraId="43A3270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Могу ли я управлять своими чувствами?</w:t>
      </w:r>
    </w:p>
    <w:p w14:paraId="651DBE2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Осознаю ли я чувства других людей?</w:t>
      </w:r>
    </w:p>
    <w:p w14:paraId="4115440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Насколько я могу управлять атмосферой контакта, переговоров и отношений (вербальные и невербальные сигналы)</w:t>
      </w:r>
    </w:p>
    <w:p w14:paraId="67E064B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IQ, EQ и социальный успех человека</w:t>
      </w:r>
    </w:p>
    <w:p w14:paraId="26839618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Значимость эмоционального интеллекта для различных профессий и бизнес-задач</w:t>
      </w:r>
    </w:p>
    <w:p w14:paraId="2121EE9D" w14:textId="77777777" w:rsidR="00E078FC" w:rsidRPr="00E078FC" w:rsidRDefault="00E078FC" w:rsidP="00E078FC">
      <w:pPr>
        <w:shd w:val="clear" w:color="auto" w:fill="FFFFFF"/>
        <w:spacing w:after="225"/>
        <w:textAlignment w:val="baseline"/>
        <w:rPr>
          <w:rFonts w:ascii="Helvetica" w:hAnsi="Helvetica" w:cs="Times New Roman"/>
          <w:color w:val="1B191B"/>
          <w:sz w:val="21"/>
          <w:szCs w:val="21"/>
        </w:rPr>
      </w:pPr>
      <w:r w:rsidRPr="00E078FC">
        <w:rPr>
          <w:rFonts w:ascii="Helvetica" w:hAnsi="Helvetica" w:cs="Times New Roman"/>
          <w:color w:val="1B191B"/>
          <w:sz w:val="21"/>
          <w:szCs w:val="21"/>
        </w:rPr>
        <w:t> </w:t>
      </w:r>
    </w:p>
    <w:p w14:paraId="2DCBB2FC" w14:textId="77777777" w:rsidR="00E078FC" w:rsidRPr="00E078FC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Helvetica" w:hAnsi="Helvetica" w:cs="Times New Roman"/>
          <w:color w:val="1B191B"/>
          <w:sz w:val="21"/>
          <w:szCs w:val="21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6. ЭИ и создание эффективных команд</w:t>
      </w:r>
    </w:p>
    <w:p w14:paraId="7A9E3EF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 xml:space="preserve">Определение ролей в команде по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Белбину</w:t>
      </w:r>
      <w:proofErr w:type="spellEnd"/>
    </w:p>
    <w:p w14:paraId="23E3812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Мотивирование людей в команде</w:t>
      </w:r>
    </w:p>
    <w:p w14:paraId="69DD5CF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Эмоционально-интеллектуальный лидер. Передача своего видения</w:t>
      </w:r>
    </w:p>
    <w:p w14:paraId="6C45A190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Стимулирование изменений</w:t>
      </w:r>
    </w:p>
    <w:p w14:paraId="465405F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Создание эффективных межличностных отношений</w:t>
      </w:r>
    </w:p>
    <w:p w14:paraId="20761A9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ЭИ команды, эффект синергии</w:t>
      </w:r>
    </w:p>
    <w:p w14:paraId="6DE7EE38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Стратегии вовлечения команды в проект</w:t>
      </w:r>
    </w:p>
    <w:p w14:paraId="75AADDD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Техники работы с эмоциями при решении командных задач</w:t>
      </w:r>
    </w:p>
    <w:p w14:paraId="370D78EB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Техники регуляции эмоционального состояния. Техники и методы профилактики эмоционального выгорания.</w:t>
      </w:r>
    </w:p>
    <w:p w14:paraId="1AE493E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Техника распознавания манипуляций сотрудников. Основные индикаторы манипуляций. Результативное совещание.</w:t>
      </w:r>
    </w:p>
    <w:p w14:paraId="4E0BF304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 </w:t>
      </w:r>
    </w:p>
    <w:p w14:paraId="3B76CD53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7. Управление эмоциями при принятии решений</w:t>
      </w:r>
    </w:p>
    <w:p w14:paraId="57AFC01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Анализ поведения менеджера при принятии решения с точки зрения эмоционального интеллекта</w:t>
      </w:r>
    </w:p>
    <w:p w14:paraId="0C6840F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Эмоциональный настрой менеджера на решение</w:t>
      </w:r>
    </w:p>
    <w:p w14:paraId="16920A92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Использование рационального и интуитивного подхода в принятии решений</w:t>
      </w:r>
    </w:p>
    <w:p w14:paraId="7BAC42A6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Эффективное планирование и принятие решений</w:t>
      </w:r>
    </w:p>
    <w:p w14:paraId="1A85E2A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Трудные решения и эмоции</w:t>
      </w:r>
    </w:p>
    <w:p w14:paraId="1D55D0C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Использование матрицы эмоций</w:t>
      </w:r>
    </w:p>
    <w:p w14:paraId="00382D08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Поступать правильно: управление нравственным конфликтом</w:t>
      </w:r>
    </w:p>
    <w:p w14:paraId="0624363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Формула «Хорошее решение – хороший менеджер»</w:t>
      </w:r>
    </w:p>
    <w:p w14:paraId="3641B40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Индивидуальные особенности мотивации персонала. Эмоции в основе мотивации.</w:t>
      </w:r>
    </w:p>
    <w:p w14:paraId="11A54289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Самомотивация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руководителя</w:t>
      </w:r>
    </w:p>
    <w:p w14:paraId="0BF62D02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Отработка навыков управления эмоциями в ситуациях взаимодействия с другими людьми</w:t>
      </w:r>
    </w:p>
    <w:p w14:paraId="7E2951C8" w14:textId="77777777" w:rsidR="00E078FC" w:rsidRPr="00E078FC" w:rsidRDefault="00E078FC" w:rsidP="00E078FC">
      <w:pPr>
        <w:shd w:val="clear" w:color="auto" w:fill="FFFFFF"/>
        <w:spacing w:after="225"/>
        <w:textAlignment w:val="baseline"/>
        <w:rPr>
          <w:rFonts w:ascii="Helvetica" w:hAnsi="Helvetica" w:cs="Times New Roman"/>
          <w:color w:val="1B191B"/>
          <w:sz w:val="21"/>
          <w:szCs w:val="21"/>
        </w:rPr>
      </w:pPr>
      <w:r w:rsidRPr="00E078FC">
        <w:rPr>
          <w:rFonts w:ascii="Helvetica" w:hAnsi="Helvetica" w:cs="Times New Roman"/>
          <w:color w:val="1B191B"/>
          <w:sz w:val="21"/>
          <w:szCs w:val="21"/>
        </w:rPr>
        <w:t> </w:t>
      </w:r>
    </w:p>
    <w:p w14:paraId="12335E5E" w14:textId="77777777" w:rsidR="00E078FC" w:rsidRPr="00E078FC" w:rsidRDefault="00E078FC" w:rsidP="00E078FC">
      <w:pPr>
        <w:shd w:val="clear" w:color="auto" w:fill="FFFFFF"/>
        <w:spacing w:after="225"/>
        <w:textAlignment w:val="baseline"/>
        <w:rPr>
          <w:rFonts w:ascii="Helvetica" w:hAnsi="Helvetica" w:cs="Times New Roman"/>
          <w:color w:val="1B191B"/>
          <w:sz w:val="21"/>
          <w:szCs w:val="21"/>
        </w:rPr>
      </w:pPr>
      <w:r w:rsidRPr="00E078FC">
        <w:rPr>
          <w:rFonts w:ascii="Helvetica" w:hAnsi="Helvetica" w:cs="Times New Roman"/>
          <w:color w:val="1B191B"/>
          <w:sz w:val="21"/>
          <w:szCs w:val="21"/>
        </w:rPr>
        <w:t> </w:t>
      </w:r>
    </w:p>
    <w:p w14:paraId="57B8079A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8. ЭИ в управлении конфликтами</w:t>
      </w:r>
    </w:p>
    <w:p w14:paraId="4A08756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Поиск баланса разума и чувств</w:t>
      </w:r>
    </w:p>
    <w:p w14:paraId="418D2E83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Компетентная работа с конфликтом</w:t>
      </w:r>
    </w:p>
    <w:p w14:paraId="603E2A9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Интенсивность негативных переживаний участников конфликта.</w:t>
      </w:r>
    </w:p>
    <w:p w14:paraId="4BF5866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Осознание собственных потребностей и интересов</w:t>
      </w:r>
    </w:p>
    <w:p w14:paraId="2531EE3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Поиск возможных решений противоречия.</w:t>
      </w:r>
    </w:p>
    <w:p w14:paraId="078BA04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Эффективное управление эмоциями</w:t>
      </w:r>
    </w:p>
    <w:p w14:paraId="12915CE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Алгоритм работы с эмоционально насыщенными состояниями</w:t>
      </w:r>
    </w:p>
    <w:p w14:paraId="6DA6B75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Что мешает нам осознавать чувства других людей</w:t>
      </w:r>
    </w:p>
    <w:p w14:paraId="2FD4EDE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Осознаем чувства других людей</w:t>
      </w:r>
    </w:p>
    <w:p w14:paraId="16B8B594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Отработка навыков управления эмоциями в ситуациях взаимодействия с другими людьми</w:t>
      </w:r>
    </w:p>
    <w:p w14:paraId="471ABAB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Саморегуляция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как способ предотвращения стресса</w:t>
      </w:r>
    </w:p>
    <w:p w14:paraId="677AEBE7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Аргументация, включающая разные виды состояний сотрудников</w:t>
      </w:r>
    </w:p>
    <w:p w14:paraId="71B8F7C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Обратная связь эмоционально компетентного руководителя</w:t>
      </w:r>
    </w:p>
    <w:p w14:paraId="6007491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Предотвращение конфликтных ситуаций</w:t>
      </w:r>
    </w:p>
    <w:p w14:paraId="128CCF0E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 </w:t>
      </w:r>
    </w:p>
    <w:p w14:paraId="3EF006AE" w14:textId="77777777" w:rsidR="00E078FC" w:rsidRPr="00BA385F" w:rsidRDefault="00E078FC" w:rsidP="00BA385F">
      <w:pPr>
        <w:pStyle w:val="a5"/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en-US"/>
        </w:rPr>
      </w:pPr>
      <w:r w:rsidRPr="00BA385F">
        <w:rPr>
          <w:rFonts w:ascii="Arial" w:hAnsi="Arial" w:cs="Arial"/>
          <w:b/>
          <w:sz w:val="28"/>
          <w:szCs w:val="28"/>
          <w:lang w:val="en-US"/>
        </w:rPr>
        <w:t>Тема 9. Ресурсы и развитие ЭИ. Эмоциональная компетентность и Успех</w:t>
      </w:r>
    </w:p>
    <w:p w14:paraId="193D1CB3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Эмоциональный интеллект и развитие других (как руководители с высоким эмоциональным интеллектом развивают свои организации).</w:t>
      </w:r>
    </w:p>
    <w:p w14:paraId="5882D08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Коучинг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 xml:space="preserve"> в развитии эмоционального интеллекта</w:t>
      </w:r>
    </w:p>
    <w:p w14:paraId="2D877CA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Способы развития и техники ЭИ</w:t>
      </w:r>
    </w:p>
    <w:p w14:paraId="41C6CF51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 xml:space="preserve">Понимание своих чувств –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самоосознание</w:t>
      </w:r>
      <w:proofErr w:type="spellEnd"/>
    </w:p>
    <w:p w14:paraId="030C216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 xml:space="preserve">Модель оценки своего положения в окружающей бизнес-среде «Окно </w:t>
      </w:r>
      <w:proofErr w:type="spellStart"/>
      <w:r w:rsidRPr="00BA385F">
        <w:rPr>
          <w:rFonts w:ascii="Arial" w:hAnsi="Arial" w:cs="Arial"/>
          <w:sz w:val="28"/>
          <w:szCs w:val="28"/>
          <w:lang w:val="en-US"/>
        </w:rPr>
        <w:t>Джохари</w:t>
      </w:r>
      <w:proofErr w:type="spellEnd"/>
      <w:r w:rsidRPr="00BA385F">
        <w:rPr>
          <w:rFonts w:ascii="Arial" w:hAnsi="Arial" w:cs="Arial"/>
          <w:sz w:val="28"/>
          <w:szCs w:val="28"/>
          <w:lang w:val="en-US"/>
        </w:rPr>
        <w:t>»</w:t>
      </w:r>
    </w:p>
    <w:p w14:paraId="036B4BFC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Настройки на Успех - поиск Мотивационных факторов;</w:t>
      </w:r>
    </w:p>
    <w:p w14:paraId="464EBFE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Позитивность – эмоциональный настрой на успех</w:t>
      </w:r>
    </w:p>
    <w:p w14:paraId="56255BC6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Формирование позитивного мышления</w:t>
      </w:r>
    </w:p>
    <w:p w14:paraId="723E9B6F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Управление эмоциями в стрессовом состоянии</w:t>
      </w:r>
    </w:p>
    <w:p w14:paraId="66DDEFBA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Управление своим энергетическим состоянием</w:t>
      </w:r>
    </w:p>
    <w:p w14:paraId="6B429CE4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Осознание и ранжирование эмоций других</w:t>
      </w:r>
    </w:p>
    <w:p w14:paraId="7589CD5D" w14:textId="77777777" w:rsidR="00E078FC" w:rsidRPr="00BA385F" w:rsidRDefault="00E078FC" w:rsidP="00BA385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BA385F">
        <w:rPr>
          <w:rFonts w:ascii="Arial" w:hAnsi="Arial" w:cs="Arial"/>
          <w:sz w:val="28"/>
          <w:szCs w:val="28"/>
          <w:lang w:val="en-US"/>
        </w:rPr>
        <w:t>ЭИ-инструмент достижения Цели, Успеха и Карьерного продвижения</w:t>
      </w:r>
    </w:p>
    <w:p w14:paraId="42985069" w14:textId="77777777" w:rsidR="00E078FC" w:rsidRPr="00E078FC" w:rsidRDefault="00E078FC" w:rsidP="00E078FC">
      <w:pPr>
        <w:rPr>
          <w:rFonts w:ascii="Times" w:eastAsia="Times New Roman" w:hAnsi="Times" w:cs="Times New Roman"/>
          <w:sz w:val="20"/>
          <w:szCs w:val="20"/>
        </w:rPr>
      </w:pPr>
    </w:p>
    <w:p w14:paraId="6851AE13" w14:textId="77777777" w:rsidR="009834F0" w:rsidRPr="009834F0" w:rsidRDefault="009834F0" w:rsidP="009834F0"/>
    <w:sectPr w:rsidR="009834F0" w:rsidRPr="009834F0" w:rsidSect="009834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altName w:val="Lucida Sans"/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80A"/>
    <w:multiLevelType w:val="multilevel"/>
    <w:tmpl w:val="981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2C01"/>
    <w:multiLevelType w:val="multilevel"/>
    <w:tmpl w:val="C306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16214"/>
    <w:multiLevelType w:val="hybridMultilevel"/>
    <w:tmpl w:val="ACA0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13D49"/>
    <w:multiLevelType w:val="multilevel"/>
    <w:tmpl w:val="ADA8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81FF0"/>
    <w:multiLevelType w:val="hybridMultilevel"/>
    <w:tmpl w:val="BF04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25513"/>
    <w:multiLevelType w:val="multilevel"/>
    <w:tmpl w:val="262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977E80"/>
    <w:multiLevelType w:val="multilevel"/>
    <w:tmpl w:val="AEB8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00F1A"/>
    <w:multiLevelType w:val="multilevel"/>
    <w:tmpl w:val="1B54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24FE8"/>
    <w:multiLevelType w:val="multilevel"/>
    <w:tmpl w:val="554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A7038"/>
    <w:multiLevelType w:val="multilevel"/>
    <w:tmpl w:val="E6F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F0"/>
    <w:rsid w:val="00274501"/>
    <w:rsid w:val="0035479B"/>
    <w:rsid w:val="0046492A"/>
    <w:rsid w:val="009834F0"/>
    <w:rsid w:val="00B36CD3"/>
    <w:rsid w:val="00BA385F"/>
    <w:rsid w:val="00C01D50"/>
    <w:rsid w:val="00E0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339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F0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9834F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7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E078F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4F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4F0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9834F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7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E07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792</Words>
  <Characters>4520</Characters>
  <Application>Microsoft Macintosh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2020-12-11T10:35:00Z</dcterms:created>
  <dcterms:modified xsi:type="dcterms:W3CDTF">2020-12-11T10:35:00Z</dcterms:modified>
</cp:coreProperties>
</file>