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B5" w:rsidRDefault="00D35EB5" w:rsidP="00D35EB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5EB5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D35EB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3AC8">
        <w:rPr>
          <w:rFonts w:ascii="Times New Roman" w:hAnsi="Times New Roman"/>
          <w:b/>
          <w:sz w:val="28"/>
          <w:szCs w:val="28"/>
        </w:rPr>
        <w:t>областного этапа</w:t>
      </w:r>
      <w:proofErr w:type="gramEnd"/>
      <w:r w:rsidRPr="00CC3AC8">
        <w:rPr>
          <w:rFonts w:ascii="Times New Roman" w:hAnsi="Times New Roman"/>
          <w:b/>
          <w:sz w:val="28"/>
          <w:szCs w:val="28"/>
        </w:rPr>
        <w:t xml:space="preserve"> открытого Республиканского творческого конкурса учителей по математике, физике и информатике.</w:t>
      </w:r>
    </w:p>
    <w:p w:rsidR="00E065E0" w:rsidRDefault="00E065E0" w:rsidP="005B77EC">
      <w:pPr>
        <w:spacing w:after="0"/>
        <w:ind w:left="85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ФИЗИКА</w:t>
      </w:r>
      <w:r w:rsidR="00716559">
        <w:rPr>
          <w:rFonts w:ascii="Times New Roman" w:hAnsi="Times New Roman"/>
          <w:b/>
          <w:sz w:val="28"/>
          <w:szCs w:val="28"/>
          <w:lang w:val="kk-KZ"/>
        </w:rPr>
        <w:t xml:space="preserve"> 2020</w:t>
      </w:r>
    </w:p>
    <w:p w:rsidR="003C0295" w:rsidRPr="00E065E0" w:rsidRDefault="003C0295" w:rsidP="003C0295">
      <w:pPr>
        <w:spacing w:after="0"/>
        <w:ind w:left="851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Продолжительность творческого конкурса – 4 часа</w:t>
      </w:r>
    </w:p>
    <w:p w:rsidR="001D205E" w:rsidRPr="00FF56C6" w:rsidRDefault="00FF56C6" w:rsidP="00FF56C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6C6">
        <w:rPr>
          <w:rFonts w:ascii="Times New Roman" w:hAnsi="Times New Roman" w:cs="Times New Roman"/>
          <w:b/>
          <w:sz w:val="28"/>
          <w:szCs w:val="28"/>
          <w:lang w:val="kk-KZ"/>
        </w:rPr>
        <w:t>Практический блок</w:t>
      </w:r>
    </w:p>
    <w:p w:rsidR="001D205E" w:rsidRPr="00525904" w:rsidRDefault="001D205E" w:rsidP="00246F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</w:rPr>
        <w:t xml:space="preserve">Моторная лодка переправляется через реку, все время держа курс носом на пристань, расположенную на </w:t>
      </w:r>
      <w:proofErr w:type="gramStart"/>
      <w:r w:rsidRPr="009B297F">
        <w:rPr>
          <w:rFonts w:ascii="Times New Roman" w:hAnsi="Times New Roman" w:cs="Times New Roman"/>
          <w:sz w:val="28"/>
          <w:szCs w:val="28"/>
        </w:rPr>
        <w:t>противоположном  берегу</w:t>
      </w:r>
      <w:proofErr w:type="gramEnd"/>
      <w:r w:rsidRPr="009B297F">
        <w:rPr>
          <w:rFonts w:ascii="Times New Roman" w:hAnsi="Times New Roman" w:cs="Times New Roman"/>
          <w:sz w:val="28"/>
          <w:szCs w:val="28"/>
        </w:rPr>
        <w:t>. В самом начале переправы нос лодки смотрит перпендикулярно берегу. Скорость лодки относительно воды 6 м/с, а скорость течения 3,6 м/с. Ширина реки 720 м. Сколько топлива потратит лодка, доехав до пристани, если за 1 час езды при такой скорости ей необходимо 6</w:t>
      </w:r>
      <w:proofErr w:type="gramStart"/>
      <w:r w:rsidRPr="009B297F">
        <w:rPr>
          <w:rFonts w:ascii="Times New Roman" w:hAnsi="Times New Roman" w:cs="Times New Roman"/>
          <w:sz w:val="28"/>
          <w:szCs w:val="28"/>
        </w:rPr>
        <w:t>л  бензина</w:t>
      </w:r>
      <w:proofErr w:type="gramEnd"/>
      <w:r w:rsidRPr="009B297F">
        <w:rPr>
          <w:rFonts w:ascii="Times New Roman" w:hAnsi="Times New Roman" w:cs="Times New Roman"/>
          <w:sz w:val="28"/>
          <w:szCs w:val="28"/>
        </w:rPr>
        <w:t xml:space="preserve">. </w:t>
      </w:r>
      <w:r w:rsidR="00525904" w:rsidRPr="00525904">
        <w:rPr>
          <w:rFonts w:ascii="Times New Roman" w:hAnsi="Times New Roman" w:cs="Times New Roman"/>
          <w:b/>
          <w:sz w:val="28"/>
          <w:szCs w:val="28"/>
          <w:lang w:val="kk-KZ"/>
        </w:rPr>
        <w:t>(6 баллов)</w:t>
      </w:r>
    </w:p>
    <w:p w:rsidR="001D205E" w:rsidRPr="009B297F" w:rsidRDefault="001D205E" w:rsidP="00246F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</w:rPr>
        <w:t>Две проводящие пластины с положительными зарядами 2</w:t>
      </w:r>
      <w:r w:rsidRPr="009B297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B297F">
        <w:rPr>
          <w:rFonts w:ascii="Times New Roman" w:hAnsi="Times New Roman" w:cs="Times New Roman"/>
          <w:sz w:val="28"/>
          <w:szCs w:val="28"/>
        </w:rPr>
        <w:t xml:space="preserve"> и 5 </w:t>
      </w:r>
      <w:r w:rsidRPr="009B297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B297F">
        <w:rPr>
          <w:rFonts w:ascii="Times New Roman" w:hAnsi="Times New Roman" w:cs="Times New Roman"/>
          <w:sz w:val="28"/>
          <w:szCs w:val="28"/>
        </w:rPr>
        <w:t xml:space="preserve"> расположены параллельно друг другу. Определите заряд справа на левой пластине, если </w:t>
      </w:r>
      <w:r w:rsidRPr="009B297F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B297F">
        <w:rPr>
          <w:rFonts w:ascii="Times New Roman" w:hAnsi="Times New Roman" w:cs="Times New Roman"/>
          <w:sz w:val="28"/>
          <w:szCs w:val="28"/>
        </w:rPr>
        <w:t xml:space="preserve">= 8 </w:t>
      </w:r>
      <w:proofErr w:type="spellStart"/>
      <w:r w:rsidRPr="009B297F">
        <w:rPr>
          <w:rFonts w:ascii="Times New Roman" w:hAnsi="Times New Roman" w:cs="Times New Roman"/>
          <w:sz w:val="28"/>
          <w:szCs w:val="28"/>
        </w:rPr>
        <w:t>нКл</w:t>
      </w:r>
      <w:proofErr w:type="spellEnd"/>
      <w:r w:rsidRPr="009B297F">
        <w:rPr>
          <w:rFonts w:ascii="Times New Roman" w:hAnsi="Times New Roman" w:cs="Times New Roman"/>
          <w:sz w:val="28"/>
          <w:szCs w:val="28"/>
        </w:rPr>
        <w:t>. Размеры пластин считать бесконечно большими по сравнению с расстоянием между ними.</w:t>
      </w:r>
      <w:r w:rsidR="00525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5904" w:rsidRPr="00525904">
        <w:rPr>
          <w:rFonts w:ascii="Times New Roman" w:hAnsi="Times New Roman" w:cs="Times New Roman"/>
          <w:b/>
          <w:sz w:val="28"/>
          <w:szCs w:val="28"/>
          <w:lang w:val="kk-KZ"/>
        </w:rPr>
        <w:t>(6 баллов)</w:t>
      </w:r>
    </w:p>
    <w:p w:rsidR="001D205E" w:rsidRPr="009B297F" w:rsidRDefault="001D205E" w:rsidP="00246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9C06A3" wp14:editId="09B78637">
            <wp:extent cx="581891" cy="949029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7" cy="9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5E" w:rsidRPr="009B297F" w:rsidRDefault="001D205E" w:rsidP="00246F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</w:rPr>
        <w:t xml:space="preserve">Если уравновесить на невесомом рычаге два тела, соответственно плотностью </w:t>
      </w:r>
      <w:r w:rsidRPr="009B297F">
        <w:rPr>
          <w:rFonts w:ascii="Times New Roman" w:hAnsi="Times New Roman" w:cs="Times New Roman"/>
          <w:sz w:val="28"/>
          <w:szCs w:val="28"/>
        </w:rPr>
        <w:sym w:font="Symbol" w:char="F072"/>
      </w:r>
      <w:r w:rsidRPr="009B297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B297F">
        <w:rPr>
          <w:rFonts w:ascii="Times New Roman" w:hAnsi="Times New Roman" w:cs="Times New Roman"/>
          <w:sz w:val="28"/>
          <w:szCs w:val="28"/>
        </w:rPr>
        <w:t xml:space="preserve">меньше, чем </w:t>
      </w:r>
      <w:r w:rsidRPr="009B297F">
        <w:rPr>
          <w:rFonts w:ascii="Times New Roman" w:hAnsi="Times New Roman" w:cs="Times New Roman"/>
          <w:sz w:val="28"/>
          <w:szCs w:val="28"/>
        </w:rPr>
        <w:sym w:font="Symbol" w:char="F072"/>
      </w:r>
      <w:r w:rsidRPr="009B297F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B297F">
        <w:rPr>
          <w:rFonts w:ascii="Times New Roman" w:hAnsi="Times New Roman" w:cs="Times New Roman"/>
          <w:sz w:val="28"/>
          <w:szCs w:val="28"/>
        </w:rPr>
        <w:t>в 5 раз, то одно плечо окажется в 3 раза больше второго. Если оба шара поместить на рычаге в воду, поменяв их местами, то рычаг вновь окажется в равновесии. Определить плотность первого шара.</w:t>
      </w:r>
      <w:r w:rsidR="00525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5904">
        <w:rPr>
          <w:rFonts w:ascii="Times New Roman" w:hAnsi="Times New Roman" w:cs="Times New Roman"/>
          <w:b/>
          <w:sz w:val="28"/>
          <w:szCs w:val="28"/>
          <w:lang w:val="kk-KZ"/>
        </w:rPr>
        <w:t>(4 балла</w:t>
      </w:r>
      <w:r w:rsidR="00525904" w:rsidRPr="00525904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205E" w:rsidRPr="009B297F" w:rsidRDefault="001D205E" w:rsidP="00246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03334E" wp14:editId="45D428A1">
            <wp:extent cx="1884218" cy="1320343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218" cy="132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5E" w:rsidRPr="009B297F" w:rsidRDefault="001D205E" w:rsidP="00246F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</w:rPr>
        <w:t xml:space="preserve">Человек, поддерживающий здоровый образ жизни, каждый день тратит на тренировки 1 час.  За всю тренировку он теряет 36 г жидкости. Если он при относительной влажности окружающего воздуха 50% выдыхает воздух влажностью 90 %, то сколько он делает вдохов в минуту? Считать, что при дыхании он вдыхает и выдыхает 1 л воздуха.   Температуру человека считать постоянной и равной 37 </w:t>
      </w:r>
      <w:r w:rsidRPr="009B297F">
        <w:rPr>
          <w:rFonts w:ascii="Cambria Math" w:hAnsi="Cambria Math" w:cs="Cambria Math"/>
          <w:sz w:val="28"/>
          <w:szCs w:val="28"/>
        </w:rPr>
        <w:t>⁰</w:t>
      </w:r>
      <w:r w:rsidRPr="009B297F">
        <w:rPr>
          <w:rFonts w:ascii="Times New Roman" w:hAnsi="Times New Roman" w:cs="Times New Roman"/>
          <w:sz w:val="28"/>
          <w:szCs w:val="28"/>
        </w:rPr>
        <w:t>С, а давление насыщенного пара при такой температуре 6,3 кПа.</w:t>
      </w:r>
      <w:r w:rsidR="00525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5904">
        <w:rPr>
          <w:rFonts w:ascii="Times New Roman" w:hAnsi="Times New Roman" w:cs="Times New Roman"/>
          <w:b/>
          <w:sz w:val="28"/>
          <w:szCs w:val="28"/>
          <w:lang w:val="kk-KZ"/>
        </w:rPr>
        <w:t>(5</w:t>
      </w:r>
      <w:r w:rsidR="00525904" w:rsidRPr="00525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баллов)</w:t>
      </w:r>
    </w:p>
    <w:p w:rsidR="001D205E" w:rsidRPr="009B297F" w:rsidRDefault="001D205E" w:rsidP="00246F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</w:rPr>
        <w:t xml:space="preserve">Астронавт, исследуя планету, обнаружил, что при перемещении с экватора на полюс вес тела изменился на 5 %. Определите </w:t>
      </w:r>
      <w:r w:rsidRPr="009B297F">
        <w:rPr>
          <w:rFonts w:ascii="Times New Roman" w:hAnsi="Times New Roman" w:cs="Times New Roman"/>
          <w:sz w:val="28"/>
          <w:szCs w:val="28"/>
        </w:rPr>
        <w:lastRenderedPageBreak/>
        <w:t>длительность суток на данной планете, если средняя плотность планеты равна 3г/см</w:t>
      </w:r>
      <w:r w:rsidRPr="009B297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B297F">
        <w:rPr>
          <w:rFonts w:ascii="Times New Roman" w:hAnsi="Times New Roman" w:cs="Times New Roman"/>
          <w:sz w:val="28"/>
          <w:szCs w:val="28"/>
        </w:rPr>
        <w:t>.</w:t>
      </w:r>
      <w:r w:rsidR="00525904" w:rsidRPr="005259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5904">
        <w:rPr>
          <w:rFonts w:ascii="Times New Roman" w:hAnsi="Times New Roman" w:cs="Times New Roman"/>
          <w:b/>
          <w:sz w:val="28"/>
          <w:szCs w:val="28"/>
          <w:lang w:val="kk-KZ"/>
        </w:rPr>
        <w:t>(4 балла</w:t>
      </w:r>
      <w:r w:rsidR="00525904" w:rsidRPr="00525904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D205E" w:rsidRPr="009B297F" w:rsidRDefault="001D205E" w:rsidP="00246F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</w:rPr>
        <w:t>Идеальный одноатомный газ в количестве 1 моля совершает работу 1845 Дж в замкнутом цикле.  Цикл состоит из процесса 1-2, в котором теплоемкость остается постоянной, процесса 2-3, в котором давление зависит линейно от объема, и изохорного нагрева 3-1. Найти молярную теплоемкость на участке 1-2, если Т</w:t>
      </w:r>
      <w:r w:rsidRPr="009B297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9B297F">
        <w:rPr>
          <w:rFonts w:ascii="Times New Roman" w:hAnsi="Times New Roman" w:cs="Times New Roman"/>
          <w:sz w:val="28"/>
          <w:szCs w:val="28"/>
        </w:rPr>
        <w:t xml:space="preserve"> = 1933 К, Т</w:t>
      </w:r>
      <w:r w:rsidRPr="009B29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297F">
        <w:rPr>
          <w:rFonts w:ascii="Times New Roman" w:hAnsi="Times New Roman" w:cs="Times New Roman"/>
          <w:sz w:val="28"/>
          <w:szCs w:val="28"/>
        </w:rPr>
        <w:t xml:space="preserve"> =Т</w:t>
      </w:r>
      <w:r w:rsidRPr="009B297F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9B297F">
        <w:rPr>
          <w:rFonts w:ascii="Times New Roman" w:hAnsi="Times New Roman" w:cs="Times New Roman"/>
          <w:sz w:val="28"/>
          <w:szCs w:val="28"/>
        </w:rPr>
        <w:t xml:space="preserve">= 1000 К, </w:t>
      </w:r>
      <w:r w:rsidRPr="009B29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297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B297F">
        <w:rPr>
          <w:rFonts w:ascii="Times New Roman" w:hAnsi="Times New Roman" w:cs="Times New Roman"/>
          <w:sz w:val="28"/>
          <w:szCs w:val="28"/>
        </w:rPr>
        <w:t>/</w:t>
      </w:r>
      <w:r w:rsidRPr="009B29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297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B297F">
        <w:rPr>
          <w:rFonts w:ascii="Times New Roman" w:hAnsi="Times New Roman" w:cs="Times New Roman"/>
          <w:sz w:val="28"/>
          <w:szCs w:val="28"/>
        </w:rPr>
        <w:t xml:space="preserve"> = 3.   </w:t>
      </w:r>
      <w:r w:rsidR="00525904" w:rsidRPr="00525904">
        <w:rPr>
          <w:rFonts w:ascii="Times New Roman" w:hAnsi="Times New Roman" w:cs="Times New Roman"/>
          <w:b/>
          <w:sz w:val="28"/>
          <w:szCs w:val="28"/>
          <w:lang w:val="kk-KZ"/>
        </w:rPr>
        <w:t>(6 баллов)</w:t>
      </w:r>
    </w:p>
    <w:p w:rsidR="001D205E" w:rsidRPr="009B297F" w:rsidRDefault="001D205E" w:rsidP="00246FB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2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732841" wp14:editId="56DC10C4">
            <wp:extent cx="1645920" cy="166814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C6" w:rsidRPr="00FF56C6" w:rsidRDefault="00FF56C6" w:rsidP="00FF56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6C6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Методический блок</w:t>
      </w:r>
    </w:p>
    <w:p w:rsidR="001D205E" w:rsidRPr="009B297F" w:rsidRDefault="001D205E" w:rsidP="00246F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</w:rPr>
        <w:t>Методическое задание: Найти ошибки в решении задачи и решить правильно.</w:t>
      </w:r>
      <w:r w:rsidR="005259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5904" w:rsidRPr="00525904">
        <w:rPr>
          <w:rFonts w:ascii="Times New Roman" w:hAnsi="Times New Roman" w:cs="Times New Roman"/>
          <w:b/>
          <w:sz w:val="28"/>
          <w:szCs w:val="28"/>
          <w:lang w:val="kk-KZ"/>
        </w:rPr>
        <w:t>(6 баллов)</w:t>
      </w:r>
    </w:p>
    <w:p w:rsidR="001D205E" w:rsidRPr="009B297F" w:rsidRDefault="001D205E" w:rsidP="00246F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77EC">
        <w:rPr>
          <w:rFonts w:ascii="Times New Roman" w:hAnsi="Times New Roman" w:cs="Times New Roman"/>
          <w:b/>
          <w:sz w:val="28"/>
          <w:szCs w:val="28"/>
        </w:rPr>
        <w:t>Задача</w:t>
      </w:r>
      <w:r w:rsidR="005B77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B297F">
        <w:rPr>
          <w:rFonts w:ascii="Times New Roman" w:hAnsi="Times New Roman" w:cs="Times New Roman"/>
          <w:sz w:val="28"/>
          <w:szCs w:val="28"/>
        </w:rPr>
        <w:t xml:space="preserve"> В электрической цепи, показанной на рисунке, ЭДС источника тока равна = 12 В, емкость конденсатора С = 2 мФ, индуктивность катушки L = 5 </w:t>
      </w:r>
      <w:proofErr w:type="spellStart"/>
      <w:r w:rsidRPr="009B297F">
        <w:rPr>
          <w:rFonts w:ascii="Times New Roman" w:hAnsi="Times New Roman" w:cs="Times New Roman"/>
          <w:sz w:val="28"/>
          <w:szCs w:val="28"/>
        </w:rPr>
        <w:t>мГн</w:t>
      </w:r>
      <w:proofErr w:type="spellEnd"/>
      <w:r w:rsidRPr="009B297F">
        <w:rPr>
          <w:rFonts w:ascii="Times New Roman" w:hAnsi="Times New Roman" w:cs="Times New Roman"/>
          <w:sz w:val="28"/>
          <w:szCs w:val="28"/>
        </w:rPr>
        <w:t xml:space="preserve">, сопротивление лампы R = 5 Ом и сопротивление резистора г = 3 Ом. В начальный момент времени ключ </w:t>
      </w:r>
      <w:proofErr w:type="gramStart"/>
      <w:r w:rsidRPr="009B297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297F">
        <w:rPr>
          <w:rFonts w:ascii="Times New Roman" w:hAnsi="Times New Roman" w:cs="Times New Roman"/>
          <w:sz w:val="28"/>
          <w:szCs w:val="28"/>
        </w:rPr>
        <w:t xml:space="preserve"> замкнут. Какая энергия выделится в лампе после размыкания ключа? Внутренним сопротивлением источника тока, а также сопротивлением катушки и проводов пренебречь.</w:t>
      </w:r>
    </w:p>
    <w:p w:rsidR="001D205E" w:rsidRPr="009B297F" w:rsidRDefault="001D205E" w:rsidP="00246FBD">
      <w:pPr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3F4DC2" wp14:editId="4D96CC10">
            <wp:extent cx="1924050" cy="13754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05E" w:rsidRDefault="001D205E" w:rsidP="00C97062">
      <w:pPr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</w:rPr>
        <w:t xml:space="preserve">Решение. 1 </w:t>
      </w:r>
      <w:proofErr w:type="gramStart"/>
      <w:r w:rsidRPr="009B297F">
        <w:rPr>
          <w:rFonts w:ascii="Times New Roman" w:hAnsi="Times New Roman" w:cs="Times New Roman"/>
          <w:sz w:val="28"/>
          <w:szCs w:val="28"/>
        </w:rPr>
        <w:t>=  Ꜫ</w:t>
      </w:r>
      <w:proofErr w:type="gramEnd"/>
      <w:r w:rsidRPr="009B297F">
        <w:rPr>
          <w:rFonts w:ascii="Times New Roman" w:hAnsi="Times New Roman" w:cs="Times New Roman"/>
          <w:sz w:val="28"/>
          <w:szCs w:val="28"/>
        </w:rPr>
        <w:t xml:space="preserve"> / г . Напряжение на конденсаторе U при этом </w:t>
      </w:r>
      <w:proofErr w:type="gramStart"/>
      <w:r w:rsidRPr="009B297F">
        <w:rPr>
          <w:rFonts w:ascii="Times New Roman" w:hAnsi="Times New Roman" w:cs="Times New Roman"/>
          <w:sz w:val="28"/>
          <w:szCs w:val="28"/>
        </w:rPr>
        <w:t>=  Ꜫ</w:t>
      </w:r>
      <w:proofErr w:type="gramEnd"/>
      <w:r w:rsidRPr="009B297F">
        <w:rPr>
          <w:rFonts w:ascii="Times New Roman" w:hAnsi="Times New Roman" w:cs="Times New Roman"/>
          <w:sz w:val="28"/>
          <w:szCs w:val="28"/>
        </w:rPr>
        <w:t xml:space="preserve"> - U</w:t>
      </w:r>
      <w:r w:rsidRPr="009B29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B297F">
        <w:rPr>
          <w:rFonts w:ascii="Times New Roman" w:hAnsi="Times New Roman" w:cs="Times New Roman"/>
          <w:sz w:val="28"/>
          <w:szCs w:val="28"/>
        </w:rPr>
        <w:t xml:space="preserve">. Полная энергия, запасенная в системе, складывается из энергии электрического поля конденсатора и энергии магнитного поля </w:t>
      </w:r>
      <w:proofErr w:type="gramStart"/>
      <w:r w:rsidRPr="009B297F">
        <w:rPr>
          <w:rFonts w:ascii="Times New Roman" w:hAnsi="Times New Roman" w:cs="Times New Roman"/>
          <w:sz w:val="28"/>
          <w:szCs w:val="28"/>
        </w:rPr>
        <w:t xml:space="preserve">катушки: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W=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L∙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C∙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9B29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297F">
        <w:rPr>
          <w:rFonts w:ascii="Times New Roman" w:hAnsi="Times New Roman" w:cs="Times New Roman"/>
          <w:sz w:val="28"/>
          <w:szCs w:val="28"/>
        </w:rPr>
        <w:t xml:space="preserve"> В контуре, состоящем из катушки, конденсатора, резистора и лампы, возникнут затухающие электромагнитные колебания. В процессе этих колебаний, согласно закону сохранения энергии, вся начальная энергия, запасенная в колебательном контуре, перейдет в теплоту.  После размыкания ключа согласно закону Джоуля - Ленца, </w:t>
      </w:r>
      <w:r w:rsidRPr="009B297F">
        <w:rPr>
          <w:rFonts w:ascii="Times New Roman" w:hAnsi="Times New Roman" w:cs="Times New Roman"/>
          <w:sz w:val="28"/>
          <w:szCs w:val="28"/>
        </w:rPr>
        <w:lastRenderedPageBreak/>
        <w:t xml:space="preserve">мощность N, выделяющаяся в проводнике, пропорциональна сопротивлению проводника и квадрату силы тока, текущего через него в данный момент времени. Поскольку через резистор и лампу течет не один и тот же ток, то </w:t>
      </w:r>
      <w:r w:rsidRPr="009B29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97F">
        <w:rPr>
          <w:rFonts w:ascii="Times New Roman" w:hAnsi="Times New Roman" w:cs="Times New Roman"/>
          <w:sz w:val="28"/>
          <w:szCs w:val="28"/>
        </w:rPr>
        <w:t xml:space="preserve"> r = </w:t>
      </w:r>
      <w:proofErr w:type="gramStart"/>
      <w:r w:rsidRPr="009B297F">
        <w:rPr>
          <w:rFonts w:ascii="Times New Roman" w:hAnsi="Times New Roman" w:cs="Times New Roman"/>
          <w:sz w:val="28"/>
          <w:szCs w:val="28"/>
        </w:rPr>
        <w:t xml:space="preserve">0,  </w:t>
      </w:r>
      <w:r w:rsidRPr="009B297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B297F">
        <w:rPr>
          <w:rFonts w:ascii="Times New Roman" w:hAnsi="Times New Roman" w:cs="Times New Roman"/>
          <w:sz w:val="28"/>
          <w:szCs w:val="28"/>
        </w:rPr>
        <w:t xml:space="preserve"> R (</w:t>
      </w:r>
      <w:r w:rsidRPr="009B29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297F">
        <w:rPr>
          <w:rFonts w:ascii="Times New Roman" w:hAnsi="Times New Roman" w:cs="Times New Roman"/>
          <w:sz w:val="28"/>
          <w:szCs w:val="28"/>
        </w:rPr>
        <w:t xml:space="preserve"> - максимальное значение силы тока). </w:t>
      </w:r>
      <w:proofErr w:type="gramStart"/>
      <w:r w:rsidRPr="009B297F">
        <w:rPr>
          <w:rFonts w:ascii="Times New Roman" w:hAnsi="Times New Roman" w:cs="Times New Roman"/>
          <w:sz w:val="28"/>
          <w:szCs w:val="28"/>
        </w:rPr>
        <w:t xml:space="preserve">Следовательно: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R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Ꜫ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r+R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(C+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9B297F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Pr="009B297F">
        <w:rPr>
          <w:rFonts w:ascii="Times New Roman" w:hAnsi="Times New Roman" w:cs="Times New Roman"/>
          <w:sz w:val="28"/>
          <w:szCs w:val="28"/>
        </w:rPr>
        <w:t xml:space="preserve"> 0,115 Дж.</w:t>
      </w:r>
    </w:p>
    <w:p w:rsidR="00C97062" w:rsidRDefault="00C97062" w:rsidP="00C970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062" w:rsidRDefault="00C97062" w:rsidP="00C970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43D1">
        <w:rPr>
          <w:rFonts w:ascii="Times New Roman" w:hAnsi="Times New Roman" w:cs="Times New Roman"/>
          <w:b/>
          <w:sz w:val="28"/>
          <w:szCs w:val="28"/>
          <w:lang w:val="kk-KZ"/>
        </w:rPr>
        <w:t>Математика, физика және информатика пәндері мұғалімдерінің ашық Республикалық шығармашылық байқауының облыстық кезеңін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ің тапсырмалары.</w:t>
      </w:r>
      <w:bookmarkStart w:id="0" w:name="_GoBack"/>
      <w:bookmarkEnd w:id="0"/>
    </w:p>
    <w:p w:rsidR="00C97062" w:rsidRDefault="00C97062" w:rsidP="00C9706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ФИЗИКА</w:t>
      </w:r>
      <w:r w:rsidR="007165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</w:t>
      </w:r>
    </w:p>
    <w:p w:rsidR="00FF062B" w:rsidRDefault="00FF062B" w:rsidP="00C31D38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Шығармашылық байқау ұзақтығы - 4 сағат</w:t>
      </w:r>
    </w:p>
    <w:p w:rsidR="00C31D38" w:rsidRPr="00C31D38" w:rsidRDefault="00C31D38" w:rsidP="00C31D3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31D38">
        <w:rPr>
          <w:rFonts w:ascii="Times New Roman" w:hAnsi="Times New Roman" w:cs="Times New Roman"/>
          <w:b/>
          <w:sz w:val="28"/>
          <w:szCs w:val="28"/>
          <w:lang w:val="kk-KZ"/>
        </w:rPr>
        <w:t>Практикалық бөлім</w:t>
      </w:r>
    </w:p>
    <w:p w:rsidR="008F1C79" w:rsidRPr="00DE57F0" w:rsidRDefault="00DE57F0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066DD" w:rsidRPr="00DE57F0">
        <w:rPr>
          <w:rFonts w:ascii="Times New Roman" w:hAnsi="Times New Roman" w:cs="Times New Roman"/>
          <w:sz w:val="28"/>
          <w:szCs w:val="28"/>
          <w:lang w:val="kk-KZ"/>
        </w:rPr>
        <w:t>Өзенді қиып өтетін моторлы қайық бағытын әрқашан өзеннің қарсы беттегі кемежайға бағытта</w:t>
      </w:r>
      <w:r w:rsidR="009E213B" w:rsidRPr="00DE57F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B066DD"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 жүз</w:t>
      </w:r>
      <w:r w:rsidR="009E213B" w:rsidRPr="00DE57F0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B066DD"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і керек. Қозғалыс басында қайық тұмсығы кемежайға бағытталған, ал қайық жағаға перпендикуляр </w:t>
      </w:r>
      <w:r w:rsidR="00B975E0" w:rsidRPr="00DE57F0">
        <w:rPr>
          <w:rFonts w:ascii="Times New Roman" w:hAnsi="Times New Roman" w:cs="Times New Roman"/>
          <w:sz w:val="28"/>
          <w:szCs w:val="28"/>
          <w:lang w:val="kk-KZ"/>
        </w:rPr>
        <w:t>орналасқан. Өзеннің ені 720 м, ал ағыс жылдамдығы 3,6 м/с, ал суға қатысты қайық жылдамдығы 6 м/с болса, қайық кемежайға жүзіп барғанда жұмсалатын жанармай мөлшерін анықтаңыз (о</w:t>
      </w:r>
      <w:r w:rsidR="003A100C" w:rsidRPr="00DE57F0">
        <w:rPr>
          <w:rFonts w:ascii="Times New Roman" w:hAnsi="Times New Roman" w:cs="Times New Roman"/>
          <w:sz w:val="28"/>
          <w:szCs w:val="28"/>
          <w:lang w:val="kk-KZ"/>
        </w:rPr>
        <w:t>сындай жылдамдықпен 1 сағат жүз</w:t>
      </w:r>
      <w:r w:rsidR="00B975E0" w:rsidRPr="00DE57F0">
        <w:rPr>
          <w:rFonts w:ascii="Times New Roman" w:hAnsi="Times New Roman" w:cs="Times New Roman"/>
          <w:sz w:val="28"/>
          <w:szCs w:val="28"/>
          <w:lang w:val="kk-KZ"/>
        </w:rPr>
        <w:t>генде жұмсалатын жанармай 6 л)</w:t>
      </w:r>
      <w:r w:rsidR="00FF062B"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062B" w:rsidRPr="00DE57F0">
        <w:rPr>
          <w:rFonts w:ascii="Times New Roman" w:hAnsi="Times New Roman" w:cs="Times New Roman"/>
          <w:b/>
          <w:sz w:val="28"/>
          <w:szCs w:val="28"/>
          <w:lang w:val="kk-KZ"/>
        </w:rPr>
        <w:t>(6 ұпай)</w:t>
      </w:r>
    </w:p>
    <w:p w:rsidR="008F1C79" w:rsidRPr="00DE57F0" w:rsidRDefault="00DE57F0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975E0"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Өзара параллель орналасқан өткізгіш пластинка зарядтары </w:t>
      </w:r>
      <w:r w:rsidR="008F1C79"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2Q </w:t>
      </w:r>
      <w:r w:rsidR="00B975E0" w:rsidRPr="00DE57F0">
        <w:rPr>
          <w:rFonts w:ascii="Times New Roman" w:hAnsi="Times New Roman" w:cs="Times New Roman"/>
          <w:sz w:val="28"/>
          <w:szCs w:val="28"/>
          <w:lang w:val="kk-KZ"/>
        </w:rPr>
        <w:t>және 5</w:t>
      </w:r>
      <w:r w:rsidR="008F1C79" w:rsidRPr="00DE57F0">
        <w:rPr>
          <w:rFonts w:ascii="Times New Roman" w:hAnsi="Times New Roman" w:cs="Times New Roman"/>
          <w:sz w:val="28"/>
          <w:szCs w:val="28"/>
          <w:lang w:val="kk-KZ"/>
        </w:rPr>
        <w:t>Q</w:t>
      </w:r>
      <w:r w:rsidR="00B975E0"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 болса, сол жақтағы пластинканың оң жақ бөлігіндегі заряд шамасын анықтаңыз (</w:t>
      </w:r>
      <w:r w:rsidR="008F1C79" w:rsidRPr="00DE57F0">
        <w:rPr>
          <w:rFonts w:ascii="Times New Roman" w:hAnsi="Times New Roman" w:cs="Times New Roman"/>
          <w:sz w:val="28"/>
          <w:szCs w:val="28"/>
          <w:lang w:val="kk-KZ"/>
        </w:rPr>
        <w:t>Q</w:t>
      </w:r>
      <w:r w:rsidR="000125CB"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 = 8 нКл және</w:t>
      </w:r>
      <w:r w:rsidR="00B975E0"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 пластинка ауданы олардың арақашықтығынан  әлде</w:t>
      </w:r>
      <w:r w:rsidR="00E51DE9" w:rsidRPr="00DE57F0">
        <w:rPr>
          <w:rFonts w:ascii="Times New Roman" w:hAnsi="Times New Roman" w:cs="Times New Roman"/>
          <w:sz w:val="28"/>
          <w:szCs w:val="28"/>
          <w:lang w:val="kk-KZ"/>
        </w:rPr>
        <w:t>қайда үлкен)</w:t>
      </w:r>
      <w:r w:rsidRPr="00DE57F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E57F0">
        <w:rPr>
          <w:rFonts w:ascii="Times New Roman" w:hAnsi="Times New Roman" w:cs="Times New Roman"/>
          <w:b/>
          <w:sz w:val="28"/>
          <w:szCs w:val="28"/>
          <w:lang w:val="kk-KZ"/>
        </w:rPr>
        <w:t>(6 ұпай)</w:t>
      </w:r>
    </w:p>
    <w:p w:rsidR="008F1C79" w:rsidRPr="00DE57F0" w:rsidRDefault="008F1C79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" cy="952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EA" w:rsidRPr="00A35EEA" w:rsidRDefault="00A35EEA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35EE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E51DE9" w:rsidRPr="00A35EEA">
        <w:rPr>
          <w:rFonts w:ascii="Times New Roman" w:hAnsi="Times New Roman" w:cs="Times New Roman"/>
          <w:sz w:val="28"/>
          <w:szCs w:val="28"/>
          <w:lang w:val="kk-KZ"/>
        </w:rPr>
        <w:t>Салмақсыз иінге ілінген тығыздығы</w:t>
      </w:r>
      <w:r w:rsidR="008F1C79" w:rsidRPr="00A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3DFC" w:rsidRPr="009B297F">
        <w:sym w:font="Symbol" w:char="F072"/>
      </w:r>
      <w:r w:rsidR="008F1C79" w:rsidRPr="00A35EE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="008F1C79" w:rsidRPr="00A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DE9" w:rsidRPr="00A35EEA">
        <w:rPr>
          <w:rFonts w:ascii="Times New Roman" w:hAnsi="Times New Roman" w:cs="Times New Roman"/>
          <w:sz w:val="28"/>
          <w:szCs w:val="28"/>
          <w:lang w:val="kk-KZ"/>
        </w:rPr>
        <w:t>және тығыздығы бес есе үлкен</w:t>
      </w:r>
      <w:r w:rsidR="008F1C79" w:rsidRPr="00A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1C79" w:rsidRPr="009B297F">
        <w:sym w:font="Symbol" w:char="F072"/>
      </w:r>
      <w:r w:rsidR="008F1C79" w:rsidRPr="00A35EEA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8F1C79" w:rsidRPr="00A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1DE9" w:rsidRPr="00A35EEA">
        <w:rPr>
          <w:rFonts w:ascii="Times New Roman" w:hAnsi="Times New Roman" w:cs="Times New Roman"/>
          <w:sz w:val="28"/>
          <w:szCs w:val="28"/>
          <w:lang w:val="kk-KZ"/>
        </w:rPr>
        <w:t>денелер те</w:t>
      </w:r>
      <w:r w:rsidR="00663DFC" w:rsidRPr="00A35EEA">
        <w:rPr>
          <w:rFonts w:ascii="Times New Roman" w:hAnsi="Times New Roman" w:cs="Times New Roman"/>
          <w:sz w:val="28"/>
          <w:szCs w:val="28"/>
          <w:lang w:val="kk-KZ"/>
        </w:rPr>
        <w:t>пе-тең</w:t>
      </w:r>
      <w:r w:rsidR="00E51DE9" w:rsidRPr="00A35EEA">
        <w:rPr>
          <w:rFonts w:ascii="Times New Roman" w:hAnsi="Times New Roman" w:cs="Times New Roman"/>
          <w:sz w:val="28"/>
          <w:szCs w:val="28"/>
          <w:lang w:val="kk-KZ"/>
        </w:rPr>
        <w:t>дікте тұр</w:t>
      </w:r>
      <w:r w:rsidR="0066440F" w:rsidRPr="00A35EEA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E51DE9" w:rsidRPr="00A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40F" w:rsidRPr="00A35EEA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51DE9" w:rsidRPr="00A35EEA">
        <w:rPr>
          <w:rFonts w:ascii="Times New Roman" w:hAnsi="Times New Roman" w:cs="Times New Roman"/>
          <w:sz w:val="28"/>
          <w:szCs w:val="28"/>
          <w:lang w:val="kk-KZ"/>
        </w:rPr>
        <w:t>үш иіндерінің біреуі екіншісінен үш есе үлкен. Егер осы денелерді орындарымен ауыстырып, и</w:t>
      </w:r>
      <w:r w:rsidR="0066440F" w:rsidRPr="00A35EE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21CE0" w:rsidRPr="00A35EE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51DE9" w:rsidRPr="00A35EEA">
        <w:rPr>
          <w:rFonts w:ascii="Times New Roman" w:hAnsi="Times New Roman" w:cs="Times New Roman"/>
          <w:sz w:val="28"/>
          <w:szCs w:val="28"/>
          <w:lang w:val="kk-KZ"/>
        </w:rPr>
        <w:t>мен қоса суға батырғанда жүйе тепе-теңдікте қалған болса, бірінші дене тығыздығын анықта</w:t>
      </w:r>
      <w:r w:rsidR="002016EF" w:rsidRPr="00A35EEA">
        <w:rPr>
          <w:rFonts w:ascii="Times New Roman" w:hAnsi="Times New Roman" w:cs="Times New Roman"/>
          <w:sz w:val="28"/>
          <w:szCs w:val="28"/>
          <w:lang w:val="kk-KZ"/>
        </w:rPr>
        <w:t>ңыз</w:t>
      </w:r>
      <w:r w:rsidR="00E51DE9" w:rsidRPr="00A35EE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5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5EEA">
        <w:rPr>
          <w:rFonts w:ascii="Times New Roman" w:hAnsi="Times New Roman" w:cs="Times New Roman"/>
          <w:b/>
          <w:sz w:val="28"/>
          <w:szCs w:val="28"/>
          <w:lang w:val="kk-KZ"/>
        </w:rPr>
        <w:t>(4 ұпай)</w:t>
      </w:r>
    </w:p>
    <w:p w:rsidR="008F1C79" w:rsidRPr="009B297F" w:rsidRDefault="008F1C79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1C79" w:rsidRPr="009B297F" w:rsidRDefault="008F1C79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82140" cy="13182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57" w:rsidRPr="00642957" w:rsidRDefault="00101CBD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2957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2016EF" w:rsidRPr="00642957">
        <w:rPr>
          <w:rFonts w:ascii="Times New Roman" w:hAnsi="Times New Roman" w:cs="Times New Roman"/>
          <w:sz w:val="28"/>
          <w:szCs w:val="28"/>
          <w:lang w:val="kk-KZ"/>
        </w:rPr>
        <w:t>Салауатты өмір салтын ұстанатын адам күніне 1 сағат уақытын жаттығуға жұмсап 36 г с</w:t>
      </w:r>
      <w:r w:rsidR="006C3A8B" w:rsidRPr="00642957">
        <w:rPr>
          <w:rFonts w:ascii="Times New Roman" w:hAnsi="Times New Roman" w:cs="Times New Roman"/>
          <w:sz w:val="28"/>
          <w:szCs w:val="28"/>
          <w:lang w:val="kk-KZ"/>
        </w:rPr>
        <w:t>ұйық</w:t>
      </w:r>
      <w:r w:rsidR="002016EF" w:rsidRPr="00642957">
        <w:rPr>
          <w:rFonts w:ascii="Times New Roman" w:hAnsi="Times New Roman" w:cs="Times New Roman"/>
          <w:sz w:val="28"/>
          <w:szCs w:val="28"/>
          <w:lang w:val="kk-KZ"/>
        </w:rPr>
        <w:t xml:space="preserve"> жоғалтады. Егер қоршаған орта </w:t>
      </w:r>
      <w:r w:rsidR="002016EF" w:rsidRPr="00642957">
        <w:rPr>
          <w:rFonts w:ascii="Times New Roman" w:hAnsi="Times New Roman" w:cs="Times New Roman"/>
          <w:sz w:val="28"/>
          <w:szCs w:val="28"/>
          <w:lang w:val="kk-KZ"/>
        </w:rPr>
        <w:lastRenderedPageBreak/>
        <w:t>ылғалдылығы</w:t>
      </w:r>
      <w:r w:rsidR="008F1C79" w:rsidRPr="00642957">
        <w:rPr>
          <w:rFonts w:ascii="Times New Roman" w:hAnsi="Times New Roman" w:cs="Times New Roman"/>
          <w:sz w:val="28"/>
          <w:szCs w:val="28"/>
          <w:lang w:val="kk-KZ"/>
        </w:rPr>
        <w:t xml:space="preserve"> 50%</w:t>
      </w:r>
      <w:r w:rsidR="002016EF" w:rsidRPr="00642957">
        <w:rPr>
          <w:rFonts w:ascii="Times New Roman" w:hAnsi="Times New Roman" w:cs="Times New Roman"/>
          <w:sz w:val="28"/>
          <w:szCs w:val="28"/>
          <w:lang w:val="kk-KZ"/>
        </w:rPr>
        <w:t>, ал адам дем алғанда шығаратын ауа ылғалдылығы 90</w:t>
      </w:r>
      <w:r w:rsidR="008F1C79" w:rsidRPr="00642957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2016EF" w:rsidRPr="00642957">
        <w:rPr>
          <w:rFonts w:ascii="Times New Roman" w:hAnsi="Times New Roman" w:cs="Times New Roman"/>
          <w:sz w:val="28"/>
          <w:szCs w:val="28"/>
          <w:lang w:val="kk-KZ"/>
        </w:rPr>
        <w:t xml:space="preserve"> болса</w:t>
      </w:r>
      <w:r w:rsidR="008F1C79" w:rsidRPr="0064295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016EF" w:rsidRPr="00642957">
        <w:rPr>
          <w:rFonts w:ascii="Times New Roman" w:hAnsi="Times New Roman" w:cs="Times New Roman"/>
          <w:sz w:val="28"/>
          <w:szCs w:val="28"/>
          <w:lang w:val="kk-KZ"/>
        </w:rPr>
        <w:t xml:space="preserve">адам минутына қанша дем алатындығын анықтаңыз. Адам температурасы тұрақты </w:t>
      </w:r>
      <w:r w:rsidR="008F1C79" w:rsidRPr="00642957">
        <w:rPr>
          <w:rFonts w:ascii="Times New Roman" w:hAnsi="Times New Roman" w:cs="Times New Roman"/>
          <w:sz w:val="28"/>
          <w:szCs w:val="28"/>
        </w:rPr>
        <w:t xml:space="preserve">37 </w:t>
      </w:r>
      <w:r w:rsidR="008F1C79" w:rsidRPr="00642957">
        <w:rPr>
          <w:rFonts w:ascii="Cambria Math" w:hAnsi="Cambria Math" w:cs="Cambria Math"/>
          <w:sz w:val="28"/>
          <w:szCs w:val="28"/>
        </w:rPr>
        <w:t>⁰</w:t>
      </w:r>
      <w:r w:rsidR="008F1C79" w:rsidRPr="00642957">
        <w:rPr>
          <w:rFonts w:ascii="Times New Roman" w:hAnsi="Times New Roman" w:cs="Times New Roman"/>
          <w:sz w:val="28"/>
          <w:szCs w:val="28"/>
        </w:rPr>
        <w:t>С, а</w:t>
      </w:r>
      <w:r w:rsidR="002016EF" w:rsidRPr="00642957">
        <w:rPr>
          <w:rFonts w:ascii="Times New Roman" w:hAnsi="Times New Roman" w:cs="Times New Roman"/>
          <w:sz w:val="28"/>
          <w:szCs w:val="28"/>
          <w:lang w:val="kk-KZ"/>
        </w:rPr>
        <w:t xml:space="preserve">л осы температурадағы қаныққан бу қысымы </w:t>
      </w:r>
      <w:r w:rsidR="008F1C79" w:rsidRPr="00642957">
        <w:rPr>
          <w:rFonts w:ascii="Times New Roman" w:hAnsi="Times New Roman" w:cs="Times New Roman"/>
          <w:sz w:val="28"/>
          <w:szCs w:val="28"/>
        </w:rPr>
        <w:t>6,3 кПа.</w:t>
      </w:r>
      <w:r w:rsidR="00642957" w:rsidRPr="0064295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957" w:rsidRPr="00642957">
        <w:rPr>
          <w:rFonts w:ascii="Times New Roman" w:hAnsi="Times New Roman" w:cs="Times New Roman"/>
          <w:b/>
          <w:sz w:val="28"/>
          <w:szCs w:val="28"/>
          <w:lang w:val="kk-KZ"/>
        </w:rPr>
        <w:t>(5 ұпай)</w:t>
      </w:r>
    </w:p>
    <w:p w:rsidR="008F1C79" w:rsidRPr="00642957" w:rsidRDefault="008F1C79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1C79" w:rsidRDefault="00B06743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>Астронавт</w:t>
      </w:r>
      <w:r w:rsidR="006810ED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белгісіз планетаны зерттеу барысында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810ED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планета экваторынан полюсіне өткенде салмағы 5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6810ED" w:rsidRPr="00B06743">
        <w:rPr>
          <w:rFonts w:ascii="Times New Roman" w:hAnsi="Times New Roman" w:cs="Times New Roman"/>
          <w:sz w:val="28"/>
          <w:szCs w:val="28"/>
          <w:lang w:val="kk-KZ"/>
        </w:rPr>
        <w:t>-ға өзгеретіндігін анықтады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810ED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Егер планетаның орташа тығыздығы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3г/см</w:t>
      </w:r>
      <w:r w:rsidR="008F1C79" w:rsidRPr="00B06743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3</w:t>
      </w:r>
      <w:r w:rsidR="006810ED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болса, планетадағы </w:t>
      </w:r>
      <w:r w:rsidR="00850344" w:rsidRPr="00B06743">
        <w:rPr>
          <w:rFonts w:ascii="Times New Roman" w:hAnsi="Times New Roman" w:cs="Times New Roman"/>
          <w:sz w:val="28"/>
          <w:szCs w:val="28"/>
          <w:lang w:val="kk-KZ"/>
        </w:rPr>
        <w:t>тәулік ұзақтығын анықтаңыз.</w:t>
      </w:r>
      <w:r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6743">
        <w:rPr>
          <w:rFonts w:ascii="Times New Roman" w:hAnsi="Times New Roman" w:cs="Times New Roman"/>
          <w:b/>
          <w:sz w:val="28"/>
          <w:szCs w:val="28"/>
          <w:lang w:val="kk-KZ"/>
        </w:rPr>
        <w:t>(4 ұпай)</w:t>
      </w:r>
    </w:p>
    <w:p w:rsidR="00B06743" w:rsidRDefault="00B06743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235F" w:rsidRPr="009B297F" w:rsidRDefault="00B06743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850344"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Зат мөлшері 1 моль бір атомды идеал </w:t>
      </w:r>
      <w:r w:rsidR="004152EC" w:rsidRPr="009B297F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850344" w:rsidRPr="009B297F">
        <w:rPr>
          <w:rFonts w:ascii="Times New Roman" w:hAnsi="Times New Roman" w:cs="Times New Roman"/>
          <w:sz w:val="28"/>
          <w:szCs w:val="28"/>
          <w:lang w:val="kk-KZ"/>
        </w:rPr>
        <w:t>аздың тұйық циклдегі жұмысы 1845 Дж. Газдың 1 – 2 бөлігіндегі моль</w:t>
      </w:r>
      <w:r w:rsidR="0073235F" w:rsidRPr="009B297F">
        <w:rPr>
          <w:rFonts w:ascii="Times New Roman" w:hAnsi="Times New Roman" w:cs="Times New Roman"/>
          <w:sz w:val="28"/>
          <w:szCs w:val="28"/>
          <w:lang w:val="kk-KZ"/>
        </w:rPr>
        <w:t>дік жылусыйымдылығын анықтаңыз.</w:t>
      </w:r>
    </w:p>
    <w:p w:rsidR="00B06743" w:rsidRPr="00B06743" w:rsidRDefault="00850344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6743">
        <w:rPr>
          <w:rFonts w:ascii="Times New Roman" w:hAnsi="Times New Roman" w:cs="Times New Roman"/>
          <w:sz w:val="28"/>
          <w:szCs w:val="28"/>
          <w:lang w:val="kk-KZ"/>
        </w:rPr>
        <w:t>Егер Газдың 1 – 2 процесінде жылусыйымдылық тұрақты, 2 – 3 процесінде қысым көлемге сызықты тәуелді, 3 – 1 процесінде изохоралық қыздыру</w:t>
      </w:r>
      <w:r w:rsidR="0073235F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болса</w:t>
      </w:r>
      <w:r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F1C79" w:rsidRPr="00B0674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= 1933 К, Т</w:t>
      </w:r>
      <w:r w:rsidR="008F1C79" w:rsidRPr="00B0674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=</w:t>
      </w:r>
      <w:r w:rsidR="008D234A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F1C79" w:rsidRPr="00B0674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3 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>= 1000 К, V</w:t>
      </w:r>
      <w:r w:rsidR="008F1C79" w:rsidRPr="00B0674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>/V</w:t>
      </w:r>
      <w:r w:rsidR="008F1C79" w:rsidRPr="00B06743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3</w:t>
      </w:r>
      <w:r w:rsidR="008F1C79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= 3.</w:t>
      </w:r>
      <w:r w:rsidR="00B06743" w:rsidRPr="00B067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6743" w:rsidRPr="00B06743">
        <w:rPr>
          <w:rFonts w:ascii="Times New Roman" w:hAnsi="Times New Roman" w:cs="Times New Roman"/>
          <w:b/>
          <w:sz w:val="28"/>
          <w:szCs w:val="28"/>
          <w:lang w:val="kk-KZ"/>
        </w:rPr>
        <w:t>(6 ұпай)</w:t>
      </w:r>
    </w:p>
    <w:p w:rsidR="008F1C79" w:rsidRPr="009B297F" w:rsidRDefault="008F1C79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1C79" w:rsidRPr="009B297F" w:rsidRDefault="008F1C79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2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5920" cy="1668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75" w:rsidRDefault="001A5E75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5E75" w:rsidRDefault="001A5E75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бөлім</w:t>
      </w:r>
    </w:p>
    <w:p w:rsidR="00123BF2" w:rsidRPr="001A5E75" w:rsidRDefault="00E32953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</w:t>
      </w:r>
      <w:r w:rsidR="00123BF2" w:rsidRPr="00B21D38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тапсырма</w:t>
      </w:r>
      <w:r w:rsidR="008F1C79" w:rsidRPr="001A5E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123BF2" w:rsidRPr="009B297F">
        <w:rPr>
          <w:rFonts w:ascii="Times New Roman" w:hAnsi="Times New Roman" w:cs="Times New Roman"/>
          <w:sz w:val="28"/>
          <w:szCs w:val="28"/>
          <w:lang w:val="kk-KZ"/>
        </w:rPr>
        <w:t>Есептің шығарылуындағы қателікті тауып, дұрыс шығарылу жолын көрсету керек.</w:t>
      </w:r>
    </w:p>
    <w:p w:rsidR="00E32953" w:rsidRPr="00E32953" w:rsidRDefault="00123BF2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2953">
        <w:rPr>
          <w:rFonts w:ascii="Times New Roman" w:hAnsi="Times New Roman" w:cs="Times New Roman"/>
          <w:sz w:val="28"/>
          <w:szCs w:val="28"/>
          <w:lang w:val="kk-KZ"/>
        </w:rPr>
        <w:t xml:space="preserve">Суретте көрсетілген тізбектегі тоқ көзінің ЭҚК-і 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>12 В,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>конденсатор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 xml:space="preserve"> сыйымдылығы 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>2 мФ, катушк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 xml:space="preserve">а индуктивтілігі 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 xml:space="preserve">5 мГн, 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>шам кедергісі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 xml:space="preserve"> 5 Ом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>резистор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 xml:space="preserve"> кедергісі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6559">
        <w:rPr>
          <w:rFonts w:ascii="Times New Roman" w:hAnsi="Times New Roman" w:cs="Times New Roman"/>
          <w:sz w:val="28"/>
          <w:szCs w:val="28"/>
          <w:lang w:val="kk-KZ"/>
        </w:rPr>
        <w:t xml:space="preserve">3 Ом (тоқ көзінің ішкі кедергісі, индуктивті катушка және жалғағыш 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>сым кедергілері ескерілмейді)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>Бастапқыда кілт (К) тұйықталған</w:t>
      </w:r>
      <w:r w:rsidR="008F1C79" w:rsidRPr="0071655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32953">
        <w:rPr>
          <w:rFonts w:ascii="Times New Roman" w:hAnsi="Times New Roman" w:cs="Times New Roman"/>
          <w:sz w:val="28"/>
          <w:szCs w:val="28"/>
          <w:lang w:val="kk-KZ"/>
        </w:rPr>
        <w:t xml:space="preserve"> Егер </w:t>
      </w:r>
      <w:r w:rsidR="00E34DB2" w:rsidRPr="00E32953">
        <w:rPr>
          <w:rFonts w:ascii="Times New Roman" w:hAnsi="Times New Roman" w:cs="Times New Roman"/>
          <w:sz w:val="28"/>
          <w:szCs w:val="28"/>
          <w:lang w:val="kk-KZ"/>
        </w:rPr>
        <w:t>кілтті ажыратсақ шамда бөлінетін энергияны анықтаңыз.</w:t>
      </w:r>
      <w:r w:rsidR="00E32953" w:rsidRPr="00E329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953" w:rsidRPr="00E32953">
        <w:rPr>
          <w:rFonts w:ascii="Times New Roman" w:hAnsi="Times New Roman" w:cs="Times New Roman"/>
          <w:b/>
          <w:sz w:val="28"/>
          <w:szCs w:val="28"/>
          <w:lang w:val="kk-KZ"/>
        </w:rPr>
        <w:t>(6 ұпай)</w:t>
      </w:r>
    </w:p>
    <w:p w:rsidR="008F1C79" w:rsidRPr="009B297F" w:rsidRDefault="008F1C79" w:rsidP="00EC65B9">
      <w:pPr>
        <w:pStyle w:val="a3"/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F1C79" w:rsidRPr="009B297F" w:rsidRDefault="008F1C79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7860" cy="1379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4CC" w:rsidRPr="009B297F" w:rsidRDefault="00FF4A38" w:rsidP="00EC65B9">
      <w:pPr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97F">
        <w:rPr>
          <w:rFonts w:ascii="Times New Roman" w:hAnsi="Times New Roman" w:cs="Times New Roman"/>
          <w:sz w:val="28"/>
          <w:szCs w:val="28"/>
          <w:lang w:val="kk-KZ"/>
        </w:rPr>
        <w:t>Шешуі:</w:t>
      </w:r>
      <w:r w:rsidR="00EA44CC"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44CC" w:rsidRPr="009B297F">
        <w:rPr>
          <w:rFonts w:ascii="Times New Roman" w:hAnsi="Times New Roman" w:cs="Times New Roman"/>
          <w:sz w:val="28"/>
          <w:szCs w:val="28"/>
          <w:lang w:val="en-AU"/>
        </w:rPr>
        <w:t>I</w:t>
      </w:r>
      <w:r w:rsidR="00EA44CC" w:rsidRPr="009B297F">
        <w:rPr>
          <w:rFonts w:ascii="Times New Roman" w:hAnsi="Times New Roman" w:cs="Times New Roman"/>
          <w:sz w:val="28"/>
          <w:szCs w:val="28"/>
        </w:rPr>
        <w:t xml:space="preserve"> = </w:t>
      </w:r>
      <w:r w:rsidR="008D234A" w:rsidRPr="009B297F">
        <w:rPr>
          <w:rFonts w:ascii="Times New Roman" w:hAnsi="Times New Roman" w:cs="Times New Roman"/>
          <w:sz w:val="28"/>
          <w:szCs w:val="28"/>
        </w:rPr>
        <w:t>Ꜫ</w:t>
      </w:r>
      <w:r w:rsidR="00EA44CC" w:rsidRPr="009B297F">
        <w:rPr>
          <w:rFonts w:ascii="Times New Roman" w:hAnsi="Times New Roman" w:cs="Times New Roman"/>
          <w:sz w:val="28"/>
          <w:szCs w:val="28"/>
        </w:rPr>
        <w:t>/</w:t>
      </w:r>
      <w:r w:rsidR="00EA44CC" w:rsidRPr="009B297F">
        <w:rPr>
          <w:rFonts w:ascii="Times New Roman" w:hAnsi="Times New Roman" w:cs="Times New Roman"/>
          <w:sz w:val="28"/>
          <w:szCs w:val="28"/>
          <w:lang w:val="en-AU"/>
        </w:rPr>
        <w:t>r</w:t>
      </w:r>
      <w:r w:rsidR="00EA44CC" w:rsidRPr="009B297F">
        <w:rPr>
          <w:rFonts w:ascii="Times New Roman" w:hAnsi="Times New Roman" w:cs="Times New Roman"/>
          <w:sz w:val="28"/>
          <w:szCs w:val="28"/>
        </w:rPr>
        <w:t xml:space="preserve"> ал конденсатор </w:t>
      </w:r>
      <w:proofErr w:type="spellStart"/>
      <w:r w:rsidR="00EA44CC" w:rsidRPr="009B297F">
        <w:rPr>
          <w:rFonts w:ascii="Times New Roman" w:hAnsi="Times New Roman" w:cs="Times New Roman"/>
          <w:sz w:val="28"/>
          <w:szCs w:val="28"/>
        </w:rPr>
        <w:t>кернеу</w:t>
      </w:r>
      <w:proofErr w:type="spellEnd"/>
      <w:r w:rsidR="00EA44CC"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EA44CC" w:rsidRPr="009B297F">
        <w:rPr>
          <w:rFonts w:ascii="Times New Roman" w:hAnsi="Times New Roman" w:cs="Times New Roman"/>
          <w:sz w:val="28"/>
          <w:szCs w:val="28"/>
        </w:rPr>
        <w:t xml:space="preserve"> </w:t>
      </w:r>
      <w:r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B297F">
        <w:rPr>
          <w:rFonts w:ascii="Times New Roman" w:hAnsi="Times New Roman" w:cs="Times New Roman"/>
          <w:sz w:val="28"/>
          <w:szCs w:val="28"/>
          <w:lang w:val="en-AU"/>
        </w:rPr>
        <w:t>U</w:t>
      </w:r>
      <w:r w:rsidRPr="009B297F">
        <w:rPr>
          <w:rFonts w:ascii="Times New Roman" w:hAnsi="Times New Roman" w:cs="Times New Roman"/>
          <w:sz w:val="28"/>
          <w:szCs w:val="28"/>
          <w:vertAlign w:val="subscript"/>
          <w:lang w:val="en-AU"/>
        </w:rPr>
        <w:t>C</w:t>
      </w:r>
      <w:r w:rsidRPr="009B297F">
        <w:rPr>
          <w:rFonts w:ascii="Times New Roman" w:hAnsi="Times New Roman" w:cs="Times New Roman"/>
          <w:sz w:val="28"/>
          <w:szCs w:val="28"/>
        </w:rPr>
        <w:t xml:space="preserve"> = Ꜫ - U</w:t>
      </w:r>
      <w:r w:rsidRPr="009B297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. Ал жүйеде жинақталған толық энергия конденсатордың электр өрісі мен индуктивті катушканың магнит өрісі энергиялары қосындысына тең. Кілтті айырғаннан соң конденсатор, катушка, шам және резистордан </w:t>
      </w:r>
      <w:r w:rsidRPr="009B297F">
        <w:rPr>
          <w:rFonts w:ascii="Times New Roman" w:hAnsi="Times New Roman" w:cs="Times New Roman"/>
          <w:sz w:val="28"/>
          <w:szCs w:val="28"/>
          <w:lang w:val="kk-KZ"/>
        </w:rPr>
        <w:lastRenderedPageBreak/>
        <w:t>тұратын тербелмелі контурда өшетін электромагниттік тербеліс болады. Процесс барысында энергияның сақталу және айналу заңынан барлық энергия</w:t>
      </w:r>
      <w:r w:rsidR="00EA44CC"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234A" w:rsidRPr="009B297F">
        <w:rPr>
          <w:rFonts w:ascii="Times New Roman" w:hAnsi="Times New Roman" w:cs="Times New Roman"/>
          <w:sz w:val="28"/>
          <w:szCs w:val="28"/>
          <w:lang w:val="kk-KZ"/>
        </w:rPr>
        <w:t>жылуға айналады.</w:t>
      </w:r>
    </w:p>
    <w:p w:rsidR="00756CCE" w:rsidRPr="009B297F" w:rsidRDefault="00FF4A38" w:rsidP="00EC65B9">
      <w:pPr>
        <w:spacing w:after="0"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Джоуль-Ленц заңына сәйкес жылулық қуат N сол мезетте өтетін тоқ күші квадраты мен өткізгіш кедергісінің көбейтіндісіне тура пропорционал. Ал шам және резистор арқылы өтетін тоқтар бірдей емес, онда </w:t>
      </w:r>
      <w:r w:rsidR="008F1C79" w:rsidRPr="009B297F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3C6B7E" w:rsidRPr="009B297F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F1C79" w:rsidRPr="009B297F">
        <w:rPr>
          <w:rFonts w:ascii="Times New Roman" w:hAnsi="Times New Roman" w:cs="Times New Roman"/>
          <w:sz w:val="28"/>
          <w:szCs w:val="28"/>
          <w:lang w:val="kk-KZ"/>
        </w:rPr>
        <w:t>r = 0,  I</w:t>
      </w:r>
      <w:r w:rsidR="003C6B7E" w:rsidRPr="009B297F">
        <w:rPr>
          <w:rFonts w:ascii="Times New Roman" w:hAnsi="Times New Roman" w:cs="Times New Roman"/>
          <w:sz w:val="28"/>
          <w:szCs w:val="28"/>
          <w:lang w:val="kk-KZ"/>
        </w:rPr>
        <w:t>*</w:t>
      </w:r>
      <w:r w:rsidR="008F1C79"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R (I </w:t>
      </w:r>
      <w:r w:rsidR="003C6B7E" w:rsidRPr="009B29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8F1C79"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6B7E" w:rsidRPr="009B297F">
        <w:rPr>
          <w:rFonts w:ascii="Times New Roman" w:hAnsi="Times New Roman" w:cs="Times New Roman"/>
          <w:sz w:val="28"/>
          <w:szCs w:val="28"/>
          <w:lang w:val="kk-KZ"/>
        </w:rPr>
        <w:t>тоқ күшінің максимум мәні</w:t>
      </w:r>
      <w:r w:rsidR="008F1C79" w:rsidRPr="009B297F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3C6B7E" w:rsidRPr="009B297F">
        <w:rPr>
          <w:rFonts w:ascii="Times New Roman" w:hAnsi="Times New Roman" w:cs="Times New Roman"/>
          <w:sz w:val="28"/>
          <w:szCs w:val="28"/>
          <w:lang w:val="kk-KZ"/>
        </w:rPr>
        <w:t>Демек</w:t>
      </w:r>
      <w:r w:rsidR="008F1C79" w:rsidRPr="009B297F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R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Cambria Math"/>
                    <w:sz w:val="28"/>
                    <w:szCs w:val="28"/>
                  </w:rPr>
                  <m:t>Ꜫ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r+R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(C+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="008F1C79" w:rsidRPr="009B297F">
        <w:rPr>
          <w:rFonts w:ascii="Times New Roman" w:hAnsi="Times New Roman" w:cs="Times New Roman"/>
          <w:sz w:val="28"/>
          <w:szCs w:val="28"/>
        </w:rPr>
        <w:t xml:space="preserve"> = 0,115 Дж.</w:t>
      </w:r>
    </w:p>
    <w:sectPr w:rsidR="00756CCE" w:rsidRPr="009B297F" w:rsidSect="005B77EC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D80935"/>
    <w:multiLevelType w:val="hybridMultilevel"/>
    <w:tmpl w:val="039857EC"/>
    <w:lvl w:ilvl="0" w:tplc="D688DD90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08"/>
    <w:rsid w:val="000125CB"/>
    <w:rsid w:val="00021CE0"/>
    <w:rsid w:val="00056B89"/>
    <w:rsid w:val="00101CBD"/>
    <w:rsid w:val="00123BF2"/>
    <w:rsid w:val="001A5E75"/>
    <w:rsid w:val="001D205E"/>
    <w:rsid w:val="001D275B"/>
    <w:rsid w:val="002016EF"/>
    <w:rsid w:val="00246FBD"/>
    <w:rsid w:val="00371A32"/>
    <w:rsid w:val="003A100C"/>
    <w:rsid w:val="003A68C6"/>
    <w:rsid w:val="003A6C42"/>
    <w:rsid w:val="003C0295"/>
    <w:rsid w:val="003C6B7E"/>
    <w:rsid w:val="004152EC"/>
    <w:rsid w:val="004A40C7"/>
    <w:rsid w:val="004B4693"/>
    <w:rsid w:val="00525904"/>
    <w:rsid w:val="005B0505"/>
    <w:rsid w:val="005B77EC"/>
    <w:rsid w:val="00642957"/>
    <w:rsid w:val="00663DFC"/>
    <w:rsid w:val="0066440F"/>
    <w:rsid w:val="006810ED"/>
    <w:rsid w:val="006C3A8B"/>
    <w:rsid w:val="006F6BBD"/>
    <w:rsid w:val="00716559"/>
    <w:rsid w:val="0073235F"/>
    <w:rsid w:val="00756CCE"/>
    <w:rsid w:val="007B5984"/>
    <w:rsid w:val="007F444D"/>
    <w:rsid w:val="00850344"/>
    <w:rsid w:val="008D234A"/>
    <w:rsid w:val="008F1C79"/>
    <w:rsid w:val="00914E5B"/>
    <w:rsid w:val="00975B82"/>
    <w:rsid w:val="009B297F"/>
    <w:rsid w:val="009B59AC"/>
    <w:rsid w:val="009E213B"/>
    <w:rsid w:val="00A35EEA"/>
    <w:rsid w:val="00A767E7"/>
    <w:rsid w:val="00AB79FF"/>
    <w:rsid w:val="00AC21E5"/>
    <w:rsid w:val="00AF464A"/>
    <w:rsid w:val="00B066DD"/>
    <w:rsid w:val="00B06743"/>
    <w:rsid w:val="00B21D38"/>
    <w:rsid w:val="00B975E0"/>
    <w:rsid w:val="00C2239B"/>
    <w:rsid w:val="00C31D38"/>
    <w:rsid w:val="00C44167"/>
    <w:rsid w:val="00C97062"/>
    <w:rsid w:val="00CA0C41"/>
    <w:rsid w:val="00D35EB5"/>
    <w:rsid w:val="00D76D08"/>
    <w:rsid w:val="00DE57F0"/>
    <w:rsid w:val="00E065E0"/>
    <w:rsid w:val="00E32953"/>
    <w:rsid w:val="00E34DB2"/>
    <w:rsid w:val="00E51DE9"/>
    <w:rsid w:val="00EA44CC"/>
    <w:rsid w:val="00EC65B9"/>
    <w:rsid w:val="00FF062B"/>
    <w:rsid w:val="00FF4A38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3862A-E2B2-45F7-B51D-0B6124F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Еркебулан Жунусов</dc:creator>
  <cp:lastModifiedBy>Каламкач</cp:lastModifiedBy>
  <cp:revision>51</cp:revision>
  <dcterms:created xsi:type="dcterms:W3CDTF">2020-11-07T05:51:00Z</dcterms:created>
  <dcterms:modified xsi:type="dcterms:W3CDTF">2020-11-18T04:47:00Z</dcterms:modified>
</cp:coreProperties>
</file>