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19D" w:rsidRPr="00DB208A" w:rsidRDefault="00DA0A6B" w:rsidP="007933CF">
      <w:pPr>
        <w:tabs>
          <w:tab w:val="left" w:pos="2655"/>
        </w:tabs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220D9">
        <w:rPr>
          <w:rFonts w:ascii="Times New Roman" w:hAnsi="Times New Roman" w:cs="Times New Roman"/>
          <w:b/>
          <w:sz w:val="32"/>
          <w:szCs w:val="32"/>
          <w:lang w:val="kk-KZ"/>
        </w:rPr>
        <w:t>«</w:t>
      </w:r>
      <w:bookmarkStart w:id="0" w:name="_GoBack"/>
      <w:r w:rsidRPr="00C220D9">
        <w:rPr>
          <w:rFonts w:ascii="Times New Roman" w:hAnsi="Times New Roman" w:cs="Times New Roman"/>
          <w:b/>
          <w:sz w:val="32"/>
          <w:szCs w:val="32"/>
          <w:lang w:val="kk-KZ"/>
        </w:rPr>
        <w:t>Бояулар әлемінде</w:t>
      </w:r>
      <w:bookmarkEnd w:id="0"/>
      <w:r w:rsidR="0039734D" w:rsidRPr="00C220D9">
        <w:rPr>
          <w:rFonts w:ascii="Times New Roman" w:hAnsi="Times New Roman" w:cs="Times New Roman"/>
          <w:b/>
          <w:sz w:val="32"/>
          <w:szCs w:val="32"/>
          <w:lang w:val="kk-KZ"/>
        </w:rPr>
        <w:t>»</w:t>
      </w:r>
      <w:r w:rsidRPr="00C220D9">
        <w:rPr>
          <w:rFonts w:ascii="Times New Roman" w:hAnsi="Times New Roman" w:cs="Times New Roman"/>
          <w:b/>
          <w:sz w:val="32"/>
          <w:szCs w:val="32"/>
          <w:lang w:val="kk-KZ"/>
        </w:rPr>
        <w:t xml:space="preserve"> тақырыбындағы саяхат ойыны</w:t>
      </w:r>
      <w:r w:rsidR="008E03D3" w:rsidRPr="00DB208A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DA0A6B" w:rsidRPr="00DB208A" w:rsidRDefault="00DA0A6B" w:rsidP="007933CF">
      <w:pPr>
        <w:tabs>
          <w:tab w:val="left" w:pos="2655"/>
        </w:tabs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C6A12" w:rsidRPr="00DB208A" w:rsidRDefault="008C6A12" w:rsidP="008C6A12">
      <w:pPr>
        <w:spacing w:after="0" w:line="240" w:lineRule="auto"/>
        <w:ind w:right="-33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</w:pPr>
      <w:r w:rsidRPr="00DB208A"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  <w:t>мақсаты:</w:t>
      </w:r>
    </w:p>
    <w:p w:rsidR="008C6A12" w:rsidRPr="00DB208A" w:rsidRDefault="008C6A12" w:rsidP="008C6A12">
      <w:pPr>
        <w:tabs>
          <w:tab w:val="left" w:pos="8787"/>
        </w:tabs>
        <w:spacing w:after="0" w:line="240" w:lineRule="auto"/>
        <w:ind w:left="720" w:right="-33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B20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-балалардың көркемдік </w:t>
      </w:r>
      <w:r w:rsidRPr="00DB208A">
        <w:rPr>
          <w:rFonts w:ascii="Times New Roman" w:hAnsi="Times New Roman" w:cs="Times New Roman"/>
          <w:sz w:val="28"/>
          <w:szCs w:val="28"/>
          <w:lang w:val="kk-KZ"/>
        </w:rPr>
        <w:t>шығармашылық қабілеттерін дамыту</w:t>
      </w:r>
      <w:r w:rsidRPr="00DB20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; </w:t>
      </w:r>
    </w:p>
    <w:p w:rsidR="008C6A12" w:rsidRPr="00DB208A" w:rsidRDefault="008C6A12" w:rsidP="008C6A12">
      <w:pPr>
        <w:spacing w:after="0" w:line="240" w:lineRule="auto"/>
        <w:ind w:left="720" w:right="-33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B20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-білім алушылардың көркем, шығармашылық қабілеттерін дамыту, тәрбие беру және тұлғаны әрі қарай үйлесімді дамыту бойынша жүйелі және мақсатты қызмет жүргізуге жағдай жасау, рухани-адамгершілік және мәдени құндылықтарға араластыру. </w:t>
      </w:r>
    </w:p>
    <w:p w:rsidR="008C6A12" w:rsidRPr="00DB208A" w:rsidRDefault="008C6A12" w:rsidP="008C6A12">
      <w:pPr>
        <w:spacing w:after="0" w:line="240" w:lineRule="auto"/>
        <w:ind w:right="-3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B20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МІНДЕТТЕРІ: </w:t>
      </w:r>
    </w:p>
    <w:p w:rsidR="008C6A12" w:rsidRPr="00DB208A" w:rsidRDefault="008C6A12" w:rsidP="008C6A12">
      <w:pPr>
        <w:spacing w:after="0" w:line="240" w:lineRule="auto"/>
        <w:ind w:left="720" w:right="-33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B20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білім алушыларды көркем өнерге, тарихи мұраға араластыру, оларды белсенді шығармашылық қызметке тарту, оларды әлеуметтендіру;</w:t>
      </w:r>
    </w:p>
    <w:p w:rsidR="008C6A12" w:rsidRPr="00DB208A" w:rsidRDefault="000C7AB0" w:rsidP="008C6A12">
      <w:pPr>
        <w:spacing w:after="0" w:line="240" w:lineRule="auto"/>
        <w:ind w:left="720" w:right="-33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2)</w:t>
      </w:r>
      <w:r w:rsidR="008C6A12" w:rsidRPr="00DB20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бала тұлғасының шығармашылығын, оның әлемді эмоциямен қабылдаудағы эстетикалық сезімін дамыту; </w:t>
      </w:r>
    </w:p>
    <w:p w:rsidR="008C6A12" w:rsidRPr="00DB208A" w:rsidRDefault="000C7AB0" w:rsidP="008C6A12">
      <w:pPr>
        <w:spacing w:after="0" w:line="240" w:lineRule="auto"/>
        <w:ind w:left="720" w:right="-33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</w:t>
      </w:r>
      <w:r w:rsidR="008C6A12" w:rsidRPr="00DB20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балалар шығармашылығының көркем және қолданбалы-сәндік өнеріне деген қызығушылықтарын дамыту; </w:t>
      </w:r>
    </w:p>
    <w:p w:rsidR="008C6A12" w:rsidRPr="00DB208A" w:rsidRDefault="008C6A12" w:rsidP="008C6A12">
      <w:pPr>
        <w:spacing w:after="0" w:line="240" w:lineRule="auto"/>
        <w:ind w:left="720" w:right="-33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B20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4) заманауи сәндік-қолданбалы өнердегі халық дәстүрін сақтау және елдің мәдени-тарихи мұрасын арттыру;</w:t>
      </w:r>
    </w:p>
    <w:p w:rsidR="008C6A12" w:rsidRPr="00DB208A" w:rsidRDefault="000C7AB0" w:rsidP="008C6A12">
      <w:pPr>
        <w:spacing w:after="0" w:line="240" w:lineRule="auto"/>
        <w:ind w:left="720" w:right="-33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5)</w:t>
      </w:r>
      <w:r w:rsidR="008C6A12" w:rsidRPr="00DB20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балалардың бойында отансүйгіштік сезімін, Қазақстан Республикасында тұратын халықтардың ұлттық мәдениетіне, халықтық дәстүрлеріне, халықтардың салтына деген құрмет және ұқыпты көзқарасты тәрбиелеу;</w:t>
      </w:r>
    </w:p>
    <w:p w:rsidR="008C6A12" w:rsidRPr="00DB208A" w:rsidRDefault="008C6A12" w:rsidP="008C6A12">
      <w:pPr>
        <w:tabs>
          <w:tab w:val="left" w:pos="8787"/>
        </w:tabs>
        <w:spacing w:after="0" w:line="240" w:lineRule="auto"/>
        <w:ind w:right="-33"/>
        <w:jc w:val="both"/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</w:pPr>
      <w:r w:rsidRPr="00DB208A">
        <w:rPr>
          <w:rFonts w:ascii="Times New Roman" w:eastAsia="Times New Roman" w:hAnsi="Times New Roman" w:cs="Times New Roman"/>
          <w:b/>
          <w:sz w:val="28"/>
          <w:szCs w:val="28"/>
          <w:lang w:val="kk-KZ" w:eastAsia="x-none"/>
        </w:rPr>
        <w:t>Іс-шараға қатысушылары</w:t>
      </w:r>
      <w:r w:rsidRPr="00DB208A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>: 1-4 сынып оқушылары қатыса алады.</w:t>
      </w:r>
    </w:p>
    <w:p w:rsidR="008C6A12" w:rsidRPr="00DB208A" w:rsidRDefault="008C6A12" w:rsidP="008C6A12">
      <w:pPr>
        <w:tabs>
          <w:tab w:val="left" w:pos="8787"/>
        </w:tabs>
        <w:spacing w:after="0" w:line="240" w:lineRule="auto"/>
        <w:ind w:right="-33"/>
        <w:jc w:val="both"/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</w:pPr>
      <w:r w:rsidRPr="00DB208A">
        <w:rPr>
          <w:rFonts w:ascii="Times New Roman" w:eastAsia="Times New Roman" w:hAnsi="Times New Roman" w:cs="Times New Roman"/>
          <w:b/>
          <w:sz w:val="28"/>
          <w:szCs w:val="28"/>
          <w:lang w:val="kk-KZ" w:eastAsia="x-none"/>
        </w:rPr>
        <w:t>Жас мөлшері:</w:t>
      </w:r>
      <w:r w:rsidRPr="00DB208A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 xml:space="preserve"> 7-10 жас.</w:t>
      </w:r>
    </w:p>
    <w:p w:rsidR="008C6A12" w:rsidRPr="00DB208A" w:rsidRDefault="008C6A12" w:rsidP="008C6A12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val="kk-KZ" w:eastAsia="ru-RU"/>
        </w:rPr>
      </w:pPr>
      <w:r w:rsidRPr="00DB20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ІІІ. </w:t>
      </w:r>
      <w:r w:rsidRPr="00DB208A"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  <w:t xml:space="preserve">Өткізілетін уақыты: </w:t>
      </w:r>
      <w:r w:rsidRPr="00DB208A">
        <w:rPr>
          <w:rFonts w:ascii="Times New Roman" w:eastAsia="Times New Roman" w:hAnsi="Times New Roman" w:cs="Times New Roman"/>
          <w:caps/>
          <w:sz w:val="28"/>
          <w:szCs w:val="28"/>
          <w:lang w:val="kk-KZ" w:eastAsia="ru-RU"/>
        </w:rPr>
        <w:t>11-16 қазан</w:t>
      </w:r>
    </w:p>
    <w:p w:rsidR="00E4099B" w:rsidRPr="00DB208A" w:rsidRDefault="0047283C" w:rsidP="008C6A12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val="kk-KZ" w:eastAsia="ru-RU"/>
        </w:rPr>
      </w:pPr>
      <w:r w:rsidRPr="00DB208A">
        <w:rPr>
          <w:rFonts w:ascii="Times New Roman" w:hAnsi="Times New Roman" w:cs="Times New Roman"/>
          <w:b/>
          <w:sz w:val="28"/>
          <w:szCs w:val="28"/>
          <w:lang w:val="kk-KZ"/>
        </w:rPr>
        <w:t>«Бояулар әлемінде» тақырыбындағы саяхат ойыны</w:t>
      </w:r>
    </w:p>
    <w:p w:rsidR="00E4099B" w:rsidRPr="00DB208A" w:rsidRDefault="00E4099B" w:rsidP="00E4099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DB2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Қазақстанның тарихы мен тәуелсіздігі, Қазақстан тарихы, Мемлекеттік рәміздер, Қазақстан географиясы және Қазақ әдебиеті бойынша викторина.</w:t>
      </w:r>
    </w:p>
    <w:p w:rsidR="00E4099B" w:rsidRPr="00DB208A" w:rsidRDefault="00E4099B" w:rsidP="00E4099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B20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 Тәуелсіздігіне 30 жылдығына арналған бейнеролик жасау.</w:t>
      </w:r>
    </w:p>
    <w:p w:rsidR="00E4099B" w:rsidRPr="00E4099B" w:rsidRDefault="00E4099B" w:rsidP="00E4099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</w:pPr>
      <w:r w:rsidRPr="00E4099B"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  <w:t>Iv.Байқаудың өткізу шарты:</w:t>
      </w:r>
    </w:p>
    <w:p w:rsidR="00E4099B" w:rsidRPr="00E4099B" w:rsidRDefault="00E4099B" w:rsidP="00E4099B">
      <w:pPr>
        <w:tabs>
          <w:tab w:val="left" w:pos="8787"/>
        </w:tabs>
        <w:spacing w:after="0" w:line="240" w:lineRule="auto"/>
        <w:ind w:left="360" w:right="-3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E4099B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1..Бағалау белгілері:</w:t>
      </w:r>
    </w:p>
    <w:p w:rsidR="00E4099B" w:rsidRPr="00E4099B" w:rsidRDefault="00E4099B" w:rsidP="00E4099B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409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Орындаудың көркемдік деңгейі;</w:t>
      </w:r>
    </w:p>
    <w:p w:rsidR="00E4099B" w:rsidRPr="00E4099B" w:rsidRDefault="00E4099B" w:rsidP="00E4099B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409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Ойлаудың идеялық мазмұны мен түпнұсқалығы;</w:t>
      </w:r>
    </w:p>
    <w:p w:rsidR="00E4099B" w:rsidRPr="00E4099B" w:rsidRDefault="00E4099B" w:rsidP="00E4099B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409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Ойдың тұтастығы және іске асырылуы;</w:t>
      </w:r>
    </w:p>
    <w:p w:rsidR="00E4099B" w:rsidRPr="00E4099B" w:rsidRDefault="00E4099B" w:rsidP="00E4099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409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Автор жасының шығармашылық деңгейге сай болуы. </w:t>
      </w:r>
    </w:p>
    <w:p w:rsidR="00E4099B" w:rsidRPr="00E4099B" w:rsidRDefault="00E4099B" w:rsidP="00E4099B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99B"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  <w:t>Байқау қорытындысын өткізу:</w:t>
      </w:r>
      <w:r w:rsidRPr="00E4099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63474C" w:rsidRPr="00DB208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>1. Ойын</w:t>
      </w:r>
      <w:r w:rsidRPr="00E4099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қорытындысы бойынша мектептен қазылар алқасының мүшелері құрылып жеңімпаздарды анықтайды. Жеңімпаздар I, II, III дәрежедегі дипломдармен марапатталанады.</w:t>
      </w:r>
    </w:p>
    <w:p w:rsidR="00E4099B" w:rsidRPr="00254282" w:rsidRDefault="00E4099B" w:rsidP="008C6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sectPr w:rsidR="00E4099B" w:rsidRPr="0025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412F"/>
    <w:multiLevelType w:val="hybridMultilevel"/>
    <w:tmpl w:val="CEE48D7E"/>
    <w:lvl w:ilvl="0" w:tplc="0E4E44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E27F9"/>
    <w:multiLevelType w:val="hybridMultilevel"/>
    <w:tmpl w:val="B838B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23A37"/>
    <w:multiLevelType w:val="hybridMultilevel"/>
    <w:tmpl w:val="D2441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E03CCD"/>
    <w:multiLevelType w:val="hybridMultilevel"/>
    <w:tmpl w:val="201650DE"/>
    <w:lvl w:ilvl="0" w:tplc="52FA933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00354"/>
    <w:multiLevelType w:val="hybridMultilevel"/>
    <w:tmpl w:val="9FB2F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A4268"/>
    <w:multiLevelType w:val="hybridMultilevel"/>
    <w:tmpl w:val="CCC40884"/>
    <w:lvl w:ilvl="0" w:tplc="EFD6795C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6">
    <w:nsid w:val="59821054"/>
    <w:multiLevelType w:val="hybridMultilevel"/>
    <w:tmpl w:val="B380CF52"/>
    <w:lvl w:ilvl="0" w:tplc="3224F6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C86161"/>
    <w:multiLevelType w:val="hybridMultilevel"/>
    <w:tmpl w:val="F41EC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801A42"/>
    <w:multiLevelType w:val="hybridMultilevel"/>
    <w:tmpl w:val="9E84D152"/>
    <w:lvl w:ilvl="0" w:tplc="BF64077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82"/>
    <w:rsid w:val="00053A64"/>
    <w:rsid w:val="0006754A"/>
    <w:rsid w:val="000C7AB0"/>
    <w:rsid w:val="001A7943"/>
    <w:rsid w:val="001B73AD"/>
    <w:rsid w:val="002134B7"/>
    <w:rsid w:val="00225B72"/>
    <w:rsid w:val="00240812"/>
    <w:rsid w:val="00254282"/>
    <w:rsid w:val="00283E2F"/>
    <w:rsid w:val="003410D8"/>
    <w:rsid w:val="0039734D"/>
    <w:rsid w:val="003A73CE"/>
    <w:rsid w:val="003B795A"/>
    <w:rsid w:val="0047283C"/>
    <w:rsid w:val="004E6F91"/>
    <w:rsid w:val="00524485"/>
    <w:rsid w:val="00555208"/>
    <w:rsid w:val="005F5B67"/>
    <w:rsid w:val="0063474C"/>
    <w:rsid w:val="00751A3E"/>
    <w:rsid w:val="007933CF"/>
    <w:rsid w:val="007E732A"/>
    <w:rsid w:val="00840BFB"/>
    <w:rsid w:val="008C6A12"/>
    <w:rsid w:val="008E03D3"/>
    <w:rsid w:val="00941F61"/>
    <w:rsid w:val="00A536AB"/>
    <w:rsid w:val="00AF462F"/>
    <w:rsid w:val="00AF6043"/>
    <w:rsid w:val="00B46111"/>
    <w:rsid w:val="00B47306"/>
    <w:rsid w:val="00B55658"/>
    <w:rsid w:val="00C13397"/>
    <w:rsid w:val="00C220D9"/>
    <w:rsid w:val="00C4799C"/>
    <w:rsid w:val="00C505CC"/>
    <w:rsid w:val="00CA419D"/>
    <w:rsid w:val="00CE7791"/>
    <w:rsid w:val="00CF3723"/>
    <w:rsid w:val="00D95843"/>
    <w:rsid w:val="00DA0A6B"/>
    <w:rsid w:val="00DB208A"/>
    <w:rsid w:val="00DD7F10"/>
    <w:rsid w:val="00E07908"/>
    <w:rsid w:val="00E4099B"/>
    <w:rsid w:val="00E4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Elesheva</cp:lastModifiedBy>
  <cp:revision>2</cp:revision>
  <dcterms:created xsi:type="dcterms:W3CDTF">2021-09-23T11:48:00Z</dcterms:created>
  <dcterms:modified xsi:type="dcterms:W3CDTF">2021-09-23T11:48:00Z</dcterms:modified>
</cp:coreProperties>
</file>